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B0F" w:rsidRPr="00F16CA8" w:rsidRDefault="00C448EB" w:rsidP="006F3B0F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szCs w:val="22"/>
        </w:rPr>
        <w:t>Przedmiotowy system oceniania</w:t>
      </w:r>
    </w:p>
    <w:p w:rsidR="006F3B0F" w:rsidRPr="00F16CA8" w:rsidRDefault="006F3B0F" w:rsidP="006F3B0F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b w:val="0"/>
          <w:szCs w:val="22"/>
        </w:rPr>
        <w:t xml:space="preserve">Przedmiot: </w:t>
      </w:r>
      <w:r w:rsidRPr="00F16CA8">
        <w:rPr>
          <w:szCs w:val="22"/>
        </w:rPr>
        <w:t>Religia</w:t>
      </w:r>
    </w:p>
    <w:p w:rsidR="00C54696" w:rsidRPr="00F16CA8" w:rsidRDefault="00C54696" w:rsidP="00C54696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b w:val="0"/>
          <w:szCs w:val="22"/>
        </w:rPr>
        <w:t>Klasa I</w:t>
      </w:r>
      <w:r w:rsidRPr="00F16CA8">
        <w:rPr>
          <w:b w:val="0"/>
          <w:szCs w:val="22"/>
        </w:rPr>
        <w:t xml:space="preserve"> </w:t>
      </w:r>
      <w:r>
        <w:rPr>
          <w:b w:val="0"/>
          <w:szCs w:val="22"/>
        </w:rPr>
        <w:t>P</w:t>
      </w:r>
      <w:r w:rsidRPr="00F16CA8">
        <w:rPr>
          <w:b w:val="0"/>
          <w:szCs w:val="22"/>
        </w:rPr>
        <w:t>P</w:t>
      </w:r>
      <w:r>
        <w:rPr>
          <w:b w:val="0"/>
          <w:szCs w:val="22"/>
        </w:rPr>
        <w:t xml:space="preserve"> </w:t>
      </w:r>
      <w:r>
        <w:t xml:space="preserve">„Szukam </w:t>
      </w:r>
      <w:r w:rsidR="00F1033F">
        <w:t>wolności</w:t>
      </w:r>
      <w:r w:rsidRPr="00F16CA8">
        <w:rPr>
          <w:color w:val="000000"/>
        </w:rPr>
        <w:t>”</w:t>
      </w:r>
    </w:p>
    <w:p w:rsidR="00C54696" w:rsidRDefault="00C54696" w:rsidP="00C54696">
      <w:pP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  <w:r w:rsidRPr="004D33C5">
        <w:rPr>
          <w:rFonts w:ascii="Times New Roman" w:eastAsia="Times New Roman" w:hAnsi="Times New Roman" w:cs="Times New Roman"/>
          <w:bCs/>
          <w:sz w:val="24"/>
        </w:rPr>
        <w:t xml:space="preserve">Program </w:t>
      </w:r>
      <w:r w:rsidRPr="00F16CA8">
        <w:rPr>
          <w:rFonts w:ascii="Times New Roman" w:hAnsi="Times New Roman" w:cs="Times New Roman"/>
        </w:rPr>
        <w:t xml:space="preserve">– </w:t>
      </w:r>
      <w:r w:rsidRPr="00283749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AZ-3-01/18</w:t>
      </w:r>
    </w:p>
    <w:p w:rsidR="00C54696" w:rsidRDefault="00C54696" w:rsidP="00C54696">
      <w:pP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 w:rsidRPr="005368A5">
        <w:rPr>
          <w:rFonts w:ascii="Times New Roman" w:hAnsi="Times New Roman" w:cs="Times New Roman"/>
          <w:sz w:val="24"/>
          <w:szCs w:val="24"/>
        </w:rPr>
        <w:t>Podręcznik –</w:t>
      </w:r>
      <w:r w:rsidRPr="004D33C5">
        <w:rPr>
          <w:rFonts w:ascii="Times New Roman" w:hAnsi="Times New Roman" w:cs="Times New Roman"/>
          <w:color w:val="000000"/>
          <w:sz w:val="24"/>
          <w:szCs w:val="24"/>
        </w:rPr>
        <w:t>nr</w:t>
      </w:r>
      <w:r w:rsidRPr="004D33C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F1033F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AZ-31</w:t>
      </w:r>
      <w:r w:rsidRPr="004D33C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-01/18-PO-</w:t>
      </w:r>
      <w:r w:rsidR="00F1033F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4</w:t>
      </w:r>
      <w:r w:rsidRPr="004D33C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/2</w:t>
      </w:r>
      <w:r w:rsidR="00F1033F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</w:t>
      </w:r>
      <w:r w:rsidRPr="005368A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zatwierdzenie z dnia </w:t>
      </w:r>
      <w:r w:rsidRPr="0028374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dnia 2.0</w:t>
      </w:r>
      <w:r w:rsidR="00F1033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4</w:t>
      </w:r>
      <w:r w:rsidRPr="0028374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.202</w:t>
      </w:r>
      <w:r w:rsidR="00F1033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0</w:t>
      </w:r>
      <w:r w:rsidRPr="0028374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r</w:t>
      </w:r>
      <w:r w:rsidRPr="005368A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870D9" w:rsidRPr="008D2518" w:rsidRDefault="003870D9" w:rsidP="00C448EB">
      <w:pPr>
        <w:pStyle w:val="Podtytu"/>
        <w:spacing w:line="276" w:lineRule="auto"/>
        <w:ind w:left="0"/>
        <w:contextualSpacing/>
        <w:jc w:val="left"/>
        <w:rPr>
          <w:b w:val="0"/>
          <w:szCs w:val="22"/>
        </w:rPr>
      </w:pPr>
    </w:p>
    <w:p w:rsidR="00DE32E3" w:rsidRDefault="003870D9" w:rsidP="00887F01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T</w:t>
      </w:r>
      <w:r w:rsidR="008D2518" w:rsidRPr="008D2518">
        <w:rPr>
          <w:b w:val="0"/>
          <w:szCs w:val="22"/>
        </w:rPr>
        <w:t>reści nauczania wynikające z podstawy programowej</w:t>
      </w:r>
      <w:r w:rsidR="008D2518">
        <w:rPr>
          <w:b w:val="0"/>
          <w:szCs w:val="22"/>
        </w:rPr>
        <w:t xml:space="preserve"> oraz w</w:t>
      </w:r>
      <w:r w:rsidR="008D2518" w:rsidRPr="008D2518">
        <w:rPr>
          <w:b w:val="0"/>
          <w:szCs w:val="22"/>
        </w:rPr>
        <w:t>ymagania</w:t>
      </w:r>
      <w:r w:rsidR="008D2518">
        <w:rPr>
          <w:b w:val="0"/>
          <w:szCs w:val="22"/>
        </w:rPr>
        <w:t xml:space="preserve"> dla uczniów dostosowane do każdej jednostki lekcyjnej zawartej w podręczniku</w:t>
      </w:r>
      <w:r>
        <w:rPr>
          <w:b w:val="0"/>
          <w:szCs w:val="22"/>
        </w:rPr>
        <w:t xml:space="preserve"> podano</w:t>
      </w:r>
      <w:r w:rsidRPr="003870D9">
        <w:rPr>
          <w:b w:val="0"/>
          <w:szCs w:val="22"/>
        </w:rPr>
        <w:t xml:space="preserve"> </w:t>
      </w:r>
      <w:r>
        <w:rPr>
          <w:b w:val="0"/>
          <w:szCs w:val="22"/>
        </w:rPr>
        <w:t>w</w:t>
      </w:r>
      <w:r w:rsidRPr="008D2518">
        <w:rPr>
          <w:b w:val="0"/>
          <w:szCs w:val="22"/>
        </w:rPr>
        <w:t xml:space="preserve"> </w:t>
      </w:r>
      <w:r w:rsidRPr="003870D9">
        <w:rPr>
          <w:szCs w:val="22"/>
        </w:rPr>
        <w:t xml:space="preserve">rocznych planach </w:t>
      </w:r>
      <w:r w:rsidR="00E20063">
        <w:rPr>
          <w:szCs w:val="22"/>
        </w:rPr>
        <w:t>wynikowych</w:t>
      </w:r>
      <w:r>
        <w:rPr>
          <w:b w:val="0"/>
          <w:szCs w:val="22"/>
        </w:rPr>
        <w:t xml:space="preserve"> opracowanych dla wszystkich poziomów </w:t>
      </w:r>
      <w:r w:rsidRPr="008D2518">
        <w:rPr>
          <w:b w:val="0"/>
          <w:szCs w:val="22"/>
        </w:rPr>
        <w:t>n</w:t>
      </w:r>
      <w:r>
        <w:rPr>
          <w:b w:val="0"/>
          <w:szCs w:val="22"/>
        </w:rPr>
        <w:t>auczania.</w:t>
      </w:r>
    </w:p>
    <w:p w:rsidR="00887F01" w:rsidRDefault="00887F01" w:rsidP="00887F01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</w:p>
    <w:p w:rsidR="00DE3ABD" w:rsidRDefault="00887F01" w:rsidP="00DE3ABD">
      <w:pPr>
        <w:pStyle w:val="Podtytu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Zasady oceniania</w:t>
      </w:r>
      <w:r w:rsidR="00F47698">
        <w:rPr>
          <w:b w:val="0"/>
          <w:szCs w:val="22"/>
        </w:rPr>
        <w:t xml:space="preserve"> (zgodne w wytycznymi </w:t>
      </w:r>
      <w:r w:rsidR="00F47698" w:rsidRPr="00F47698">
        <w:rPr>
          <w:b w:val="0"/>
          <w:szCs w:val="22"/>
        </w:rPr>
        <w:t>Komisj</w:t>
      </w:r>
      <w:r w:rsidR="00F47698">
        <w:rPr>
          <w:b w:val="0"/>
          <w:szCs w:val="22"/>
        </w:rPr>
        <w:t>i</w:t>
      </w:r>
      <w:r w:rsidR="00F47698" w:rsidRPr="00F47698">
        <w:rPr>
          <w:b w:val="0"/>
          <w:szCs w:val="22"/>
        </w:rPr>
        <w:t xml:space="preserve"> Wychowania Katolickiego</w:t>
      </w:r>
      <w:r w:rsidR="00F47698">
        <w:rPr>
          <w:b w:val="0"/>
          <w:szCs w:val="22"/>
        </w:rPr>
        <w:t xml:space="preserve"> </w:t>
      </w:r>
      <w:r w:rsidR="00F47698" w:rsidRPr="00F47698">
        <w:rPr>
          <w:b w:val="0"/>
          <w:szCs w:val="22"/>
        </w:rPr>
        <w:t>Konferencji Episkopatu Polski</w:t>
      </w:r>
      <w:r w:rsidR="00AE260A">
        <w:rPr>
          <w:b w:val="0"/>
          <w:szCs w:val="22"/>
        </w:rPr>
        <w:t xml:space="preserve"> z 2008 r.</w:t>
      </w:r>
      <w:r w:rsidR="00F47698">
        <w:rPr>
          <w:b w:val="0"/>
          <w:szCs w:val="22"/>
        </w:rPr>
        <w:t>):</w:t>
      </w:r>
    </w:p>
    <w:p w:rsidR="00887F01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Ocenianiu nie podlegają praktyki religijne.</w:t>
      </w:r>
    </w:p>
    <w:p w:rsidR="00F47698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Oceny z religii są jawne dla ucznia i jego rodziców (prawnych opiekunów).</w:t>
      </w:r>
    </w:p>
    <w:p w:rsidR="00AE260A" w:rsidRDefault="00AE260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 Nauczyciele religii są zobowiązani do podania </w:t>
      </w:r>
      <w:r w:rsidR="00853162">
        <w:rPr>
          <w:b w:val="0"/>
          <w:szCs w:val="22"/>
        </w:rPr>
        <w:t>wymagań edukacyjnych niezbędnych do uzyskania poszczególnych ocen śródrocznych i rocznych z religii oraz sposobu sprawdzania osiągnięć edukacyjnych uczniów</w:t>
      </w:r>
      <w:r>
        <w:rPr>
          <w:b w:val="0"/>
          <w:szCs w:val="22"/>
        </w:rPr>
        <w:t>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Nauczyciele religii informują o warunkach i trybie uzyskania z religii oceny rocznej wyższej niż przewidywana.</w:t>
      </w:r>
    </w:p>
    <w:p w:rsidR="00F47698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853162">
        <w:rPr>
          <w:b w:val="0"/>
          <w:szCs w:val="22"/>
        </w:rPr>
        <w:t>Nauczyciel</w:t>
      </w:r>
      <w:r>
        <w:rPr>
          <w:b w:val="0"/>
          <w:szCs w:val="22"/>
        </w:rPr>
        <w:t>e</w:t>
      </w:r>
      <w:r w:rsidRPr="00853162">
        <w:rPr>
          <w:b w:val="0"/>
          <w:szCs w:val="22"/>
        </w:rPr>
        <w:t xml:space="preserve"> religii</w:t>
      </w:r>
      <w:r>
        <w:rPr>
          <w:b w:val="0"/>
          <w:szCs w:val="22"/>
        </w:rPr>
        <w:t xml:space="preserve"> są</w:t>
      </w:r>
      <w:r w:rsidRPr="00853162">
        <w:rPr>
          <w:b w:val="0"/>
          <w:szCs w:val="22"/>
        </w:rPr>
        <w:t xml:space="preserve"> </w:t>
      </w:r>
      <w:r>
        <w:rPr>
          <w:b w:val="0"/>
          <w:szCs w:val="22"/>
        </w:rPr>
        <w:t xml:space="preserve">zobowiązani do dostosowania wymagań edukacyjnych do indywidualnych potrzeb </w:t>
      </w:r>
      <w:r w:rsidR="003B2E93">
        <w:rPr>
          <w:b w:val="0"/>
          <w:szCs w:val="22"/>
        </w:rPr>
        <w:t>i możliwości psychofizycznych o</w:t>
      </w:r>
      <w:r>
        <w:rPr>
          <w:b w:val="0"/>
          <w:szCs w:val="22"/>
        </w:rPr>
        <w:t>raz edukacyjn</w:t>
      </w:r>
      <w:r w:rsidR="003B2E93">
        <w:rPr>
          <w:b w:val="0"/>
          <w:szCs w:val="22"/>
        </w:rPr>
        <w:t>ych uczniów posiadających opinie wydane</w:t>
      </w:r>
      <w:r>
        <w:rPr>
          <w:b w:val="0"/>
          <w:szCs w:val="22"/>
        </w:rPr>
        <w:t xml:space="preserve"> przez poradnie psychologiczno-pedagogiczne.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Oceny z religii ustala się w stopniach w zakresie skali od 1 do 6.</w:t>
      </w:r>
    </w:p>
    <w:p w:rsidR="0057668A" w:rsidRDefault="0057668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 ma prawo zgłosić nieprzygotowanie do lekcji w ilości zgodnej z zasadami p</w:t>
      </w:r>
      <w:r w:rsidR="003B2E93">
        <w:rPr>
          <w:b w:val="0"/>
          <w:szCs w:val="22"/>
        </w:rPr>
        <w:t>rzyjętymi w szkole (przy dwóch godzinach zajęć w tygodniu, są to najczęściej dwa nieprzygotowania w półroczu).</w:t>
      </w:r>
    </w:p>
    <w:p w:rsidR="003B2E93" w:rsidRDefault="003B2E93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 może oceniać pamięciowe opanowanie modlitw, pod warunkiem, że postarał się o wytłumaczenie ich znaczenia w trakcie zajęć.</w:t>
      </w:r>
    </w:p>
    <w:p w:rsidR="00DE3ABD" w:rsidRDefault="00DE3ABD" w:rsidP="00853162">
      <w:pPr>
        <w:pStyle w:val="Podtytu"/>
        <w:ind w:left="0"/>
        <w:contextualSpacing/>
        <w:jc w:val="both"/>
        <w:rPr>
          <w:b w:val="0"/>
          <w:szCs w:val="22"/>
        </w:rPr>
      </w:pPr>
    </w:p>
    <w:p w:rsidR="003B2E93" w:rsidRDefault="003B2E93" w:rsidP="00853162">
      <w:pPr>
        <w:pStyle w:val="Podtytu"/>
        <w:ind w:left="0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Obszary oceniania</w:t>
      </w:r>
      <w:r>
        <w:rPr>
          <w:b w:val="0"/>
          <w:szCs w:val="22"/>
        </w:rPr>
        <w:t>:</w:t>
      </w:r>
    </w:p>
    <w:p w:rsidR="003B2E93" w:rsidRDefault="00DE3AB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Ponieważ najważniejszym zadaniem nauczyciela jest spowodowanie samodzielnego uczenia się uczniów, przebieg zajęć powinien aktywizować uczących się do podejmowania działań mających na celu zdobywanie wiedzy oraz samodzielnego i twórczego wykorzystywania tego, co przyswoili. Dlatego też niezwykle</w:t>
      </w:r>
      <w:r w:rsidR="00FA181D">
        <w:rPr>
          <w:b w:val="0"/>
          <w:szCs w:val="22"/>
        </w:rPr>
        <w:t xml:space="preserve"> ważnym obszarem jest oceniania aktywności uczniów na zajęciach oraz systematyczność w pracy na lekcji, w tym także prowadzenie i uzupełniania ćwiczeń będących integralną częścią podręcznika. Należy </w:t>
      </w:r>
      <w:r w:rsidR="00FA181D">
        <w:rPr>
          <w:b w:val="0"/>
          <w:szCs w:val="22"/>
        </w:rPr>
        <w:lastRenderedPageBreak/>
        <w:t xml:space="preserve">zwracać uwagę na wykonanie przez uczniów quizów sprawdzających wiedzę na zakończenie każdego działu. Można przeprowadzać kartkówki, ale należy je zapowiedzieć i </w:t>
      </w:r>
      <w:r w:rsidR="00DE5AD9">
        <w:rPr>
          <w:b w:val="0"/>
          <w:szCs w:val="22"/>
        </w:rPr>
        <w:t xml:space="preserve">wyraźnie </w:t>
      </w:r>
      <w:r w:rsidR="00FA181D">
        <w:rPr>
          <w:b w:val="0"/>
          <w:szCs w:val="22"/>
        </w:rPr>
        <w:t>określić zakres materiału.</w:t>
      </w:r>
    </w:p>
    <w:p w:rsidR="00FA181D" w:rsidRDefault="00FA181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Szczególną uwagę należy zwrócić na prace dodatkowe wykonywane przez uczniów. Może to być przygotowanie do udziału w konkursach, </w:t>
      </w:r>
      <w:r w:rsidR="00DE5AD9">
        <w:rPr>
          <w:b w:val="0"/>
          <w:szCs w:val="22"/>
        </w:rPr>
        <w:t>w proponowanych zajęciach dodatkowych, wystąpieniach w szkole lub poza nią (o charakterze religijnym), udziału w działaniach mających na celu niesienie pomocy innym, wynikającym z realizacji przykazania miłości Boga i bliźniego.</w:t>
      </w:r>
    </w:p>
    <w:p w:rsidR="00DE5AD9" w:rsidRDefault="00DE5AD9" w:rsidP="00DE3ABD">
      <w:pPr>
        <w:pStyle w:val="Podtytu"/>
        <w:contextualSpacing/>
        <w:jc w:val="both"/>
        <w:rPr>
          <w:b w:val="0"/>
          <w:szCs w:val="22"/>
        </w:rPr>
      </w:pPr>
    </w:p>
    <w:p w:rsidR="00DE5AD9" w:rsidRDefault="00DE5AD9" w:rsidP="00DE5AD9">
      <w:pPr>
        <w:pStyle w:val="Podtytu"/>
        <w:ind w:left="0"/>
        <w:contextualSpacing/>
        <w:jc w:val="both"/>
        <w:rPr>
          <w:szCs w:val="22"/>
        </w:rPr>
      </w:pPr>
      <w:r>
        <w:rPr>
          <w:szCs w:val="22"/>
        </w:rPr>
        <w:t>Ogólne kryteria ocen z religii:</w:t>
      </w:r>
    </w:p>
    <w:p w:rsidR="00DE5AD9" w:rsidRDefault="00DE5AD9" w:rsidP="00DE5AD9">
      <w:pPr>
        <w:pStyle w:val="Podtytu"/>
        <w:ind w:left="0"/>
        <w:contextualSpacing/>
        <w:jc w:val="both"/>
        <w:rPr>
          <w:b w:val="0"/>
          <w:szCs w:val="22"/>
        </w:rPr>
      </w:pPr>
      <w:r>
        <w:rPr>
          <w:szCs w:val="22"/>
        </w:rPr>
        <w:t>Celujący</w:t>
      </w:r>
      <w:r w:rsidRPr="00DE5AD9">
        <w:rPr>
          <w:b w:val="0"/>
          <w:szCs w:val="22"/>
        </w:rPr>
        <w:t xml:space="preserve">: </w:t>
      </w:r>
    </w:p>
    <w:p w:rsidR="00E637F4" w:rsidRDefault="00DE5AD9" w:rsidP="00E637F4">
      <w:pPr>
        <w:pStyle w:val="Podtytu"/>
        <w:ind w:left="0"/>
        <w:contextualSpacing/>
        <w:jc w:val="both"/>
        <w:rPr>
          <w:b w:val="0"/>
          <w:szCs w:val="22"/>
        </w:rPr>
      </w:pPr>
      <w:r w:rsidRPr="00DE5AD9">
        <w:rPr>
          <w:b w:val="0"/>
          <w:szCs w:val="22"/>
        </w:rPr>
        <w:t>Uczeń</w:t>
      </w:r>
      <w:r w:rsidR="00E637F4">
        <w:rPr>
          <w:b w:val="0"/>
          <w:szCs w:val="22"/>
        </w:rPr>
        <w:t>:</w:t>
      </w:r>
      <w:r>
        <w:rPr>
          <w:b w:val="0"/>
          <w:szCs w:val="22"/>
        </w:rPr>
        <w:t xml:space="preserve"> 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spełnia wymagania na ocenę bardzo dobrą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posiada wiedzę wykraczającą poza program oraz potrafi ją twórczo wprowadzać w życie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aktywnie uczestniczy w zajęciach i</w:t>
      </w:r>
      <w:r w:rsidR="00DE5AD9">
        <w:rPr>
          <w:b w:val="0"/>
          <w:szCs w:val="22"/>
        </w:rPr>
        <w:t xml:space="preserve"> sys</w:t>
      </w:r>
      <w:r>
        <w:rPr>
          <w:b w:val="0"/>
          <w:szCs w:val="22"/>
        </w:rPr>
        <w:t>tematycznie prowadzi ćwiczenia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</w:t>
      </w:r>
      <w:r w:rsidR="00DE5AD9">
        <w:rPr>
          <w:b w:val="0"/>
          <w:szCs w:val="22"/>
        </w:rPr>
        <w:t xml:space="preserve">ykonuje dodatkowe zadania dla chętnych </w:t>
      </w:r>
    </w:p>
    <w:p w:rsidR="00DE5AD9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bierze udział w konkursach przedmiotowych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uczestniczy w zajęciach dodatkowych o tematyce religijnej w szkole lub parafii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</w:p>
    <w:p w:rsidR="00E637F4" w:rsidRPr="003870D9" w:rsidRDefault="00E637F4" w:rsidP="00E637F4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Bardzo dobry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określane programem nauczania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prawidłowo uzupełnione ćwiczenia w podręczniku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chętnie i systematycznie uczestniczy w zajęciach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aktywny na zajęciach</w:t>
      </w:r>
    </w:p>
    <w:p w:rsidR="00E637F4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</w:t>
      </w:r>
      <w:r w:rsidR="00E637F4">
        <w:rPr>
          <w:b w:val="0"/>
          <w:szCs w:val="22"/>
        </w:rPr>
        <w:t xml:space="preserve">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Dobry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określone programem nauczania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dobrą umiejętność zastosowania zdobytej wiedzy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osiąga postępy podczas zajęć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chętny do pracy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>okazuje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Dostateczny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umożliwiające dalsze zdobywanie wiedzy,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 jego wiadomościach są wyraźne luki</w:t>
      </w:r>
    </w:p>
    <w:p w:rsidR="00CF0037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wykazuje chęć do pracy na zajęciach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braki w wykonywaniu ćwiczeń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Dopuszczający: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zdobyte wiadomości nie są wystarczające do uzyskania podstawowej wiedzy religijnej</w:t>
      </w:r>
    </w:p>
    <w:p w:rsidR="00CF0037" w:rsidRPr="00DE5AD9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niechętnie uczestniczy w zajęciach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wymaga pomocy przy wykonywaniu prostych zadań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</w:p>
    <w:p w:rsidR="00234FFB" w:rsidRPr="003870D9" w:rsidRDefault="00234FFB" w:rsidP="00234FFB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Niedostateczny: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nie opanował podstawowych widomości i umiejętności określonych programem nauczania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notorycznie brak mu chęci do pracy i uczestniczenia w zajęciach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Ponieważ religia jest przedmiotem nieobowiązkowym, należy przed ewentualnym wystawieniem oceny niedostatecznej, zbadać sytuację ucznia, podjąć próbę rozmowy z wychowawcą, pedagogiem, rodzicami (opiekunami prawnymi), etc. i spróbować udzielić uczniowi wszelkiej możliwej pomocy, aby podjął on próbę sprostania stawianym przed nim wymaganiom. </w:t>
      </w: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  <w:r w:rsidRPr="003870D9">
        <w:rPr>
          <w:szCs w:val="22"/>
        </w:rPr>
        <w:t>Sposoby informowania uczniów i rodziców o ocenach</w:t>
      </w:r>
      <w:r>
        <w:rPr>
          <w:b w:val="0"/>
          <w:szCs w:val="22"/>
        </w:rPr>
        <w:t>: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 pierwszej lekcji przedstawiamy zasady przedmiotowego oceniania i tłumaczymy wszelkie wątpliwości</w:t>
      </w:r>
    </w:p>
    <w:p w:rsidR="00CF5C02" w:rsidRDefault="00CF5C02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Na pierwszych zebraniach w roku szkolnym informujemy o nim rodziców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Przedmiotowy system oceniania przekazujemy do wiadomości wychowawcy, dyrekcji i rodziców (powinien być on dostępny na obowiązującej w szkole platformie cyfrowej)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Uczniowie muszą być poinformowani o możliwości uzupełniania zaległości wynikających z nieobecności w szkole lub brakach pojawiających się na bieżąco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 xml:space="preserve">Wszystkie </w:t>
      </w:r>
      <w:r w:rsidR="00CF5C02">
        <w:rPr>
          <w:b w:val="0"/>
          <w:szCs w:val="22"/>
        </w:rPr>
        <w:t xml:space="preserve">wystawione </w:t>
      </w:r>
      <w:r>
        <w:rPr>
          <w:b w:val="0"/>
          <w:szCs w:val="22"/>
        </w:rPr>
        <w:t>oceny są umieszczane na obowiązującej w szkole platformie cyfrowe</w:t>
      </w:r>
      <w:r w:rsidR="00CF5C02">
        <w:rPr>
          <w:b w:val="0"/>
          <w:szCs w:val="22"/>
        </w:rPr>
        <w:t xml:space="preserve">j możliwie jak najszybciej 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Jeżeli nauczyciel przeprowadza prace pisemne obowiązujące ucznia, powinien udostępnić je rodzicom do wglądu na zebraniach lub konsultacjach (można też prosić rodziców o podpis pod otrzymaną oceną w ćwiczeniach lub na dodatkowych kartkach)</w:t>
      </w:r>
    </w:p>
    <w:p w:rsidR="008A4E48" w:rsidRDefault="008A4E48" w:rsidP="008A4E48">
      <w:pPr>
        <w:pStyle w:val="Akapitzlist"/>
        <w:ind w:left="540"/>
        <w:rPr>
          <w:b/>
        </w:rPr>
      </w:pPr>
    </w:p>
    <w:p w:rsidR="007536F3" w:rsidRPr="008A4E48" w:rsidRDefault="00B417A9" w:rsidP="008A4E48">
      <w:pPr>
        <w:pStyle w:val="Akapitzlist"/>
        <w:ind w:left="54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Szczegółowe kryteria</w:t>
      </w:r>
      <w:r w:rsidR="007536F3" w:rsidRPr="008A4E48">
        <w:rPr>
          <w:rFonts w:ascii="Times New Roman" w:hAnsi="Times New Roman" w:cs="Times New Roman"/>
          <w:b/>
          <w:sz w:val="24"/>
          <w:szCs w:val="24"/>
        </w:rPr>
        <w:t xml:space="preserve"> oceniania</w:t>
      </w:r>
    </w:p>
    <w:p w:rsidR="001D2420" w:rsidRDefault="001D2420" w:rsidP="00561B70">
      <w:pPr>
        <w:ind w:left="180"/>
        <w:rPr>
          <w:rFonts w:ascii="Times New Roman" w:hAnsi="Times New Roman" w:cs="Times New Roman"/>
          <w:b/>
        </w:rPr>
      </w:pPr>
    </w:p>
    <w:tbl>
      <w:tblPr>
        <w:tblStyle w:val="Tabela-Siatka"/>
        <w:tblpPr w:leftFromText="141" w:rightFromText="141" w:vertAnchor="text" w:tblpX="-318" w:tblpY="1"/>
        <w:tblOverlap w:val="never"/>
        <w:tblW w:w="14631" w:type="dxa"/>
        <w:tblLayout w:type="fixed"/>
        <w:tblLook w:val="04A0" w:firstRow="1" w:lastRow="0" w:firstColumn="1" w:lastColumn="0" w:noHBand="0" w:noVBand="1"/>
      </w:tblPr>
      <w:tblGrid>
        <w:gridCol w:w="1276"/>
        <w:gridCol w:w="1838"/>
        <w:gridCol w:w="2693"/>
        <w:gridCol w:w="2727"/>
        <w:gridCol w:w="2836"/>
        <w:gridCol w:w="2551"/>
        <w:gridCol w:w="710"/>
      </w:tblGrid>
      <w:tr w:rsidR="005C1828" w:rsidRPr="002D5096" w:rsidTr="00CC4297">
        <w:trPr>
          <w:gridAfter w:val="1"/>
          <w:wAfter w:w="710" w:type="dxa"/>
          <w:trHeight w:val="586"/>
        </w:trPr>
        <w:tc>
          <w:tcPr>
            <w:tcW w:w="1276" w:type="dxa"/>
            <w:vAlign w:val="center"/>
          </w:tcPr>
          <w:p w:rsidR="005C1828" w:rsidRPr="008A4E48" w:rsidRDefault="005C1828" w:rsidP="0080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Rozdział</w:t>
            </w:r>
          </w:p>
        </w:tc>
        <w:tc>
          <w:tcPr>
            <w:tcW w:w="1838" w:type="dxa"/>
            <w:vAlign w:val="center"/>
          </w:tcPr>
          <w:p w:rsidR="005C1828" w:rsidRPr="008A4E48" w:rsidRDefault="005C1828" w:rsidP="0080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celujący</w:t>
            </w:r>
          </w:p>
        </w:tc>
        <w:tc>
          <w:tcPr>
            <w:tcW w:w="2693" w:type="dxa"/>
            <w:vAlign w:val="center"/>
          </w:tcPr>
          <w:p w:rsidR="005C1828" w:rsidRPr="008A4E48" w:rsidRDefault="005C1828" w:rsidP="00804BA4">
            <w:pPr>
              <w:pStyle w:val="Akapitzlist"/>
              <w:tabs>
                <w:tab w:val="left" w:pos="315"/>
              </w:tabs>
              <w:autoSpaceDE w:val="0"/>
              <w:autoSpaceDN w:val="0"/>
              <w:adjustRightInd w:val="0"/>
              <w:ind w:left="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bardzo dobry</w:t>
            </w:r>
          </w:p>
        </w:tc>
        <w:tc>
          <w:tcPr>
            <w:tcW w:w="2727" w:type="dxa"/>
            <w:vAlign w:val="center"/>
          </w:tcPr>
          <w:p w:rsidR="005C1828" w:rsidRPr="008A4E48" w:rsidRDefault="005C1828" w:rsidP="0080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dobry</w:t>
            </w:r>
          </w:p>
        </w:tc>
        <w:tc>
          <w:tcPr>
            <w:tcW w:w="2836" w:type="dxa"/>
            <w:vAlign w:val="center"/>
          </w:tcPr>
          <w:p w:rsidR="005C1828" w:rsidRPr="008A4E48" w:rsidRDefault="005C1828" w:rsidP="0080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dostateczny</w:t>
            </w:r>
          </w:p>
        </w:tc>
        <w:tc>
          <w:tcPr>
            <w:tcW w:w="2551" w:type="dxa"/>
            <w:vAlign w:val="center"/>
          </w:tcPr>
          <w:p w:rsidR="005C1828" w:rsidRPr="008A4E48" w:rsidRDefault="005C1828" w:rsidP="0080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dopuszczający</w:t>
            </w:r>
          </w:p>
        </w:tc>
      </w:tr>
      <w:tr w:rsidR="00896550" w:rsidRPr="007917BE" w:rsidTr="00CC4297">
        <w:trPr>
          <w:gridAfter w:val="1"/>
          <w:wAfter w:w="710" w:type="dxa"/>
          <w:trHeight w:val="3857"/>
        </w:trPr>
        <w:tc>
          <w:tcPr>
            <w:tcW w:w="1276" w:type="dxa"/>
          </w:tcPr>
          <w:p w:rsidR="00896550" w:rsidRPr="002D5096" w:rsidRDefault="00C54696" w:rsidP="003477F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5096">
              <w:rPr>
                <w:rFonts w:ascii="Times New Roman" w:hAnsi="Times New Roman" w:cs="Times New Roman"/>
                <w:sz w:val="18"/>
                <w:szCs w:val="18"/>
              </w:rPr>
              <w:t>I.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477FF">
              <w:rPr>
                <w:rFonts w:ascii="Times New Roman" w:hAnsi="Times New Roman" w:cs="Times New Roman"/>
                <w:sz w:val="18"/>
                <w:szCs w:val="18"/>
              </w:rPr>
              <w:t>Kim jestem?</w:t>
            </w:r>
          </w:p>
        </w:tc>
        <w:tc>
          <w:tcPr>
            <w:tcW w:w="1838" w:type="dxa"/>
          </w:tcPr>
          <w:p w:rsidR="00AD28B7" w:rsidRPr="00AD28B7" w:rsidRDefault="00AD28B7" w:rsidP="00AD28B7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poglądy filozoficzne mówiące</w:t>
            </w: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 xml:space="preserve"> 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pochodzeniu człowieka i świata</w:t>
            </w:r>
          </w:p>
          <w:p w:rsidR="00AD28B7" w:rsidRPr="00AD28B7" w:rsidRDefault="00AD28B7" w:rsidP="00AD28B7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fragmenty biblijne</w:t>
            </w: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przedstawiające prawdę</w:t>
            </w: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 xml:space="preserve"> o stworzeniu człowieka i świata;</w:t>
            </w:r>
          </w:p>
          <w:p w:rsidR="00AD28B7" w:rsidRPr="00AD28B7" w:rsidRDefault="00AD28B7" w:rsidP="00AD28B7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 xml:space="preserve"> znaczenia wolności i odpowiedzialności w życiu człowieka;</w:t>
            </w:r>
          </w:p>
          <w:p w:rsidR="003F15B2" w:rsidRPr="00AD28B7" w:rsidRDefault="00AD28B7" w:rsidP="00AD28B7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wnikliwie analizuje koncepcje</w:t>
            </w: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 xml:space="preserve"> kreacjonizmu i ewolucjonizmu</w:t>
            </w:r>
          </w:p>
        </w:tc>
        <w:tc>
          <w:tcPr>
            <w:tcW w:w="2693" w:type="dxa"/>
          </w:tcPr>
          <w:p w:rsidR="003477FF" w:rsidRDefault="003477FF" w:rsidP="003477F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477FF">
              <w:rPr>
                <w:rFonts w:ascii="Times New Roman" w:hAnsi="Times New Roman" w:cs="Times New Roman"/>
                <w:sz w:val="18"/>
                <w:szCs w:val="18"/>
              </w:rPr>
              <w:t>na podstawie perykopy biblijnej przedstawia główne cele i założenia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477FF">
              <w:rPr>
                <w:rFonts w:ascii="Times New Roman" w:hAnsi="Times New Roman" w:cs="Times New Roman"/>
                <w:sz w:val="18"/>
                <w:szCs w:val="18"/>
              </w:rPr>
              <w:t>chrześcijaństwa,</w:t>
            </w:r>
          </w:p>
          <w:p w:rsidR="003477FF" w:rsidRPr="003477FF" w:rsidRDefault="003477FF" w:rsidP="003477F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dlaczego</w:t>
            </w:r>
            <w:r w:rsidRPr="003477FF">
              <w:rPr>
                <w:rFonts w:ascii="Times New Roman" w:hAnsi="Times New Roman" w:cs="Times New Roman"/>
                <w:sz w:val="18"/>
                <w:szCs w:val="18"/>
              </w:rPr>
              <w:t xml:space="preserve"> relacja z Jezusem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3477FF">
              <w:rPr>
                <w:rFonts w:ascii="Times New Roman" w:hAnsi="Times New Roman" w:cs="Times New Roman"/>
                <w:sz w:val="18"/>
                <w:szCs w:val="18"/>
              </w:rPr>
              <w:t xml:space="preserve"> zależy również od osobistego zaangażowania,</w:t>
            </w:r>
          </w:p>
          <w:p w:rsidR="00922921" w:rsidRDefault="00A5128E" w:rsidP="003F15B2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>wskazuje zadania, jakie powinien podejmować każdy uczeń Jezusa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>w pracy nad sobą</w:t>
            </w:r>
          </w:p>
          <w:p w:rsidR="00AD28B7" w:rsidRDefault="00AD28B7" w:rsidP="00AD28B7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>wskazuje zadania i obowiązki człowieka wobec świata stworzonego</w:t>
            </w:r>
          </w:p>
          <w:p w:rsidR="00AD28B7" w:rsidRDefault="00AD28B7" w:rsidP="00AD28B7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>na podstawie historii kultur 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>cywilizacji dostrzega konieczność szukania Boga przez człowieka,</w:t>
            </w:r>
          </w:p>
          <w:p w:rsidR="00EC3C8D" w:rsidRDefault="00AD28B7" w:rsidP="00AD28B7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zagrożenia</w:t>
            </w: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>, jakie mogą towarzyszyć człowiekowi w poznawaniu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C3C8D">
              <w:rPr>
                <w:rFonts w:ascii="Times New Roman" w:hAnsi="Times New Roman" w:cs="Times New Roman"/>
                <w:sz w:val="18"/>
                <w:szCs w:val="18"/>
              </w:rPr>
              <w:t>Boga</w:t>
            </w:r>
            <w:r w:rsidR="00EC3C8D" w:rsidRPr="00EC3C8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C3C8D" w:rsidRDefault="00EC3C8D" w:rsidP="00AD28B7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 xml:space="preserve">na podstawie perykopy biblijnej i zabiegów literackich w niej zawartych wskazuje na potęgę Boga i wyjątkowość </w:t>
            </w:r>
            <w:r w:rsidRPr="00EC3C8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człowieka w Jego dziele stwórczym </w:t>
            </w:r>
          </w:p>
          <w:p w:rsidR="00E34451" w:rsidRPr="00D018C6" w:rsidRDefault="00EC3C8D" w:rsidP="00715F5D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D018C6">
              <w:rPr>
                <w:rFonts w:ascii="Times New Roman" w:hAnsi="Times New Roman" w:cs="Times New Roman"/>
                <w:sz w:val="18"/>
                <w:szCs w:val="18"/>
              </w:rPr>
              <w:t>wymienia rodza</w:t>
            </w:r>
            <w:r w:rsidR="00E34451" w:rsidRPr="00D018C6">
              <w:rPr>
                <w:rFonts w:ascii="Times New Roman" w:hAnsi="Times New Roman" w:cs="Times New Roman"/>
                <w:sz w:val="18"/>
                <w:szCs w:val="18"/>
              </w:rPr>
              <w:t xml:space="preserve">je godności i podaje ich źródła </w:t>
            </w:r>
          </w:p>
          <w:p w:rsidR="00D018C6" w:rsidRPr="00D018C6" w:rsidRDefault="00D018C6" w:rsidP="00715F5D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D018C6">
              <w:rPr>
                <w:rFonts w:ascii="Times New Roman" w:hAnsi="Times New Roman" w:cs="Times New Roman"/>
                <w:sz w:val="18"/>
                <w:szCs w:val="18"/>
              </w:rPr>
              <w:t>interpretuje hymn o miłości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św. Pawła</w:t>
            </w:r>
          </w:p>
          <w:p w:rsidR="007767BF" w:rsidRDefault="00D018C6" w:rsidP="00D018C6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="00E34451" w:rsidRPr="00D018C6">
              <w:rPr>
                <w:rFonts w:ascii="Times New Roman" w:hAnsi="Times New Roman" w:cs="Times New Roman"/>
                <w:sz w:val="18"/>
                <w:szCs w:val="18"/>
              </w:rPr>
              <w:t>, że w wolności należy kierować się przede wszystkim prawem</w:t>
            </w:r>
            <w:r w:rsidRPr="00D018C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34451" w:rsidRPr="00D018C6">
              <w:rPr>
                <w:rFonts w:ascii="Times New Roman" w:hAnsi="Times New Roman" w:cs="Times New Roman"/>
                <w:sz w:val="18"/>
                <w:szCs w:val="18"/>
              </w:rPr>
              <w:t>miłości</w:t>
            </w:r>
          </w:p>
          <w:p w:rsidR="00FD28E9" w:rsidRDefault="007767BF" w:rsidP="00D018C6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omawia </w:t>
            </w:r>
            <w:r w:rsidRPr="00D018C6">
              <w:rPr>
                <w:rFonts w:ascii="Times New Roman" w:hAnsi="Times New Roman" w:cs="Times New Roman"/>
                <w:sz w:val="18"/>
                <w:szCs w:val="18"/>
              </w:rPr>
              <w:t>drogę ich pokonania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zniewoleń</w:t>
            </w:r>
            <w:r w:rsidR="00FD28E9" w:rsidRPr="00FD28E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A70DC" w:rsidRDefault="00FD28E9" w:rsidP="00FD28E9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FD28E9">
              <w:rPr>
                <w:rFonts w:ascii="Times New Roman" w:hAnsi="Times New Roman" w:cs="Times New Roman"/>
                <w:sz w:val="18"/>
                <w:szCs w:val="18"/>
              </w:rPr>
              <w:t>wyjaśnia, że korzystanie z sieci może przynieść wiele dobra w życiu jeśli tylko opiera się na dobru</w:t>
            </w:r>
            <w:r w:rsidR="006A70DC" w:rsidRPr="00FD28E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A70DC" w:rsidRDefault="006A70DC" w:rsidP="00FD28E9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FD28E9">
              <w:rPr>
                <w:rFonts w:ascii="Times New Roman" w:hAnsi="Times New Roman" w:cs="Times New Roman"/>
                <w:sz w:val="18"/>
                <w:szCs w:val="18"/>
              </w:rPr>
              <w:t>uzasadnia wolność człowi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eka w perspektywie planu Bożego</w:t>
            </w:r>
            <w:r w:rsidRPr="006A70D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D28B7" w:rsidRPr="00D018C6" w:rsidRDefault="006A70DC" w:rsidP="00FD28E9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A70DC">
              <w:rPr>
                <w:rFonts w:ascii="Times New Roman" w:hAnsi="Times New Roman" w:cs="Times New Roman"/>
                <w:sz w:val="18"/>
                <w:szCs w:val="18"/>
              </w:rPr>
              <w:t>analizuje konkretne przykłady nadużywania wolności</w:t>
            </w:r>
          </w:p>
        </w:tc>
        <w:tc>
          <w:tcPr>
            <w:tcW w:w="2727" w:type="dxa"/>
          </w:tcPr>
          <w:p w:rsidR="00A31E6F" w:rsidRDefault="003477FF" w:rsidP="00333BDE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477F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wyjaśnia, co jest fundamentem i istotą chrześcijaństwa</w:t>
            </w:r>
          </w:p>
          <w:p w:rsidR="00A5128E" w:rsidRPr="00A5128E" w:rsidRDefault="00A5128E" w:rsidP="00A5128E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>przyznaje, że dorosłość nie musi iść w parze z dojrzałością,</w:t>
            </w:r>
          </w:p>
          <w:p w:rsidR="00A5128E" w:rsidRDefault="00A5128E" w:rsidP="00A5128E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zasady, które należy wprowadzić, aby</w:t>
            </w: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 xml:space="preserve"> świat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zmieniać na lepszy</w:t>
            </w: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5128E" w:rsidRDefault="00A5128E" w:rsidP="00AD28B7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</w:t>
            </w: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 xml:space="preserve"> są sytuacje, na które pomimo chęci i wysiłku </w:t>
            </w:r>
            <w:r w:rsidR="00AD28B7">
              <w:rPr>
                <w:rFonts w:ascii="Times New Roman" w:hAnsi="Times New Roman" w:cs="Times New Roman"/>
                <w:sz w:val="18"/>
                <w:szCs w:val="18"/>
              </w:rPr>
              <w:t xml:space="preserve">człowiek </w:t>
            </w: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>może nie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>mieć wpływu, i takie, których może nigdy nie zrozum</w:t>
            </w:r>
            <w:r w:rsidR="00AD28B7">
              <w:rPr>
                <w:rFonts w:ascii="Times New Roman" w:hAnsi="Times New Roman" w:cs="Times New Roman"/>
                <w:sz w:val="18"/>
                <w:szCs w:val="18"/>
              </w:rPr>
              <w:t>ieć</w:t>
            </w:r>
          </w:p>
          <w:p w:rsidR="00AD28B7" w:rsidRDefault="00AD28B7" w:rsidP="00AD28B7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wykaz</w:t>
            </w: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>uje że tzw. głód Boga dotycz</w:t>
            </w:r>
            <w:r w:rsidR="00EC3C8D">
              <w:rPr>
                <w:rFonts w:ascii="Times New Roman" w:hAnsi="Times New Roman" w:cs="Times New Roman"/>
                <w:sz w:val="18"/>
                <w:szCs w:val="18"/>
              </w:rPr>
              <w:t>y każdego człowieka bez wyjątku</w:t>
            </w:r>
          </w:p>
          <w:p w:rsidR="00EC3C8D" w:rsidRDefault="00EC3C8D" w:rsidP="00EC3C8D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wykazuje</w:t>
            </w: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>, że człowieka nie da się w pełni zdefi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niować</w:t>
            </w:r>
          </w:p>
          <w:p w:rsidR="00EC3C8D" w:rsidRDefault="00EC3C8D" w:rsidP="00EC3C8D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 xml:space="preserve">, że swoje odkrycia dotyczące głębi człowieczeństwa trzeba oprzeć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przede wszystkim na Chrystusie</w:t>
            </w:r>
          </w:p>
          <w:p w:rsidR="00E34451" w:rsidRDefault="00EC3C8D" w:rsidP="00E34451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>na przykładzie pojęcia godności wskazuje, co jest dla człowieka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>wartością</w:t>
            </w:r>
            <w:r w:rsidR="00E3445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34451" w:rsidRPr="00EC3C8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34451" w:rsidRPr="00EC3C8D" w:rsidRDefault="00E34451" w:rsidP="00E34451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C3C8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wyjaśnia, że każda naruszona godność człowieka jest wpisana w drogę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>krzyżową,</w:t>
            </w:r>
          </w:p>
          <w:p w:rsidR="00EC3C8D" w:rsidRDefault="00D018C6" w:rsidP="00D018C6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co może zniewolić człowieka</w:t>
            </w:r>
          </w:p>
          <w:p w:rsidR="00FD28E9" w:rsidRPr="00FD28E9" w:rsidRDefault="007767BF" w:rsidP="00FD28E9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="00D018C6" w:rsidRPr="00D018C6">
              <w:rPr>
                <w:rFonts w:ascii="Times New Roman" w:hAnsi="Times New Roman" w:cs="Times New Roman"/>
                <w:sz w:val="18"/>
                <w:szCs w:val="18"/>
              </w:rPr>
              <w:t>, że w trudzie wolności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towarzyszy człowiekowi Pan Bóg</w:t>
            </w:r>
            <w:r w:rsidR="00FD28E9" w:rsidRPr="00FD28E9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6A70DC" w:rsidRDefault="00FD28E9" w:rsidP="00FD28E9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pułapki jakie </w:t>
            </w:r>
            <w:r w:rsidRPr="00FD28E9">
              <w:rPr>
                <w:rFonts w:ascii="Times New Roman" w:hAnsi="Times New Roman" w:cs="Times New Roman"/>
                <w:sz w:val="18"/>
                <w:szCs w:val="18"/>
              </w:rPr>
              <w:t xml:space="preserve"> mogą czyhać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 </w:t>
            </w:r>
            <w:r w:rsidRPr="00FD28E9">
              <w:rPr>
                <w:rFonts w:ascii="Times New Roman" w:hAnsi="Times New Roman" w:cs="Times New Roman"/>
                <w:sz w:val="18"/>
                <w:szCs w:val="18"/>
              </w:rPr>
              <w:t xml:space="preserve">internecie na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użytkownika</w:t>
            </w:r>
          </w:p>
          <w:p w:rsidR="00D018C6" w:rsidRDefault="00FD28E9" w:rsidP="006A70DC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A70DC">
              <w:rPr>
                <w:rFonts w:ascii="Times New Roman" w:hAnsi="Times New Roman" w:cs="Times New Roman"/>
                <w:sz w:val="18"/>
                <w:szCs w:val="18"/>
              </w:rPr>
              <w:t>określa główne problemy wynikające z niewłaściwego wykorzystania</w:t>
            </w:r>
            <w:r w:rsidR="006A70DC">
              <w:rPr>
                <w:rFonts w:ascii="Times New Roman" w:hAnsi="Times New Roman" w:cs="Times New Roman"/>
                <w:sz w:val="18"/>
                <w:szCs w:val="18"/>
              </w:rPr>
              <w:t xml:space="preserve"> w</w:t>
            </w:r>
            <w:r w:rsidRPr="006A70DC">
              <w:rPr>
                <w:rFonts w:ascii="Times New Roman" w:hAnsi="Times New Roman" w:cs="Times New Roman"/>
                <w:sz w:val="18"/>
                <w:szCs w:val="18"/>
              </w:rPr>
              <w:t>olności,</w:t>
            </w:r>
          </w:p>
          <w:p w:rsidR="006A70DC" w:rsidRPr="006A70DC" w:rsidRDefault="006A70DC" w:rsidP="006A70DC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A70DC">
              <w:rPr>
                <w:rFonts w:ascii="Times New Roman" w:hAnsi="Times New Roman" w:cs="Times New Roman"/>
                <w:sz w:val="18"/>
                <w:szCs w:val="18"/>
              </w:rPr>
              <w:t>rozróżnia wolność i samowolę</w:t>
            </w:r>
          </w:p>
        </w:tc>
        <w:tc>
          <w:tcPr>
            <w:tcW w:w="2836" w:type="dxa"/>
          </w:tcPr>
          <w:p w:rsidR="00A5128E" w:rsidRDefault="003477FF" w:rsidP="003477F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477F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przekonuje się, że istnieją zagrożenia, przez które wiara może zatracić swoją istotę</w:t>
            </w:r>
            <w:r w:rsidR="00A5128E" w:rsidRPr="00A5128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22921" w:rsidRDefault="00A5128E" w:rsidP="003477F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</w:t>
            </w: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 xml:space="preserve"> zasady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które</w:t>
            </w: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 xml:space="preserve"> są konieczne, by 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połeczeństwo mogło funkcjonować</w:t>
            </w:r>
          </w:p>
          <w:p w:rsidR="00AD28B7" w:rsidRDefault="00A5128E" w:rsidP="003477F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>wyjaśnia, że przez swoją, pracę, talenty, pomysły człowiek może brać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>twórczy udział w dziele stworzenia</w:t>
            </w:r>
          </w:p>
          <w:p w:rsidR="00EC3C8D" w:rsidRDefault="00AD28B7" w:rsidP="003477F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 xml:space="preserve"> z perykopy biblijnej odczytuje wskazówki, które pomogą mu w prawdziwym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C3C8D">
              <w:rPr>
                <w:rFonts w:ascii="Times New Roman" w:hAnsi="Times New Roman" w:cs="Times New Roman"/>
                <w:sz w:val="18"/>
                <w:szCs w:val="18"/>
              </w:rPr>
              <w:t>poszukiwaniu Boga</w:t>
            </w:r>
          </w:p>
          <w:p w:rsidR="00EC3C8D" w:rsidRDefault="00EC3C8D" w:rsidP="00EC3C8D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>wymienia podstawowe zasady, jakimi powinien kierować się każdy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>z nas w odniesieniu do człowieka oraz innych stworzeń</w:t>
            </w:r>
          </w:p>
          <w:p w:rsidR="00A5128E" w:rsidRDefault="00EC3C8D" w:rsidP="00EC3C8D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</w:t>
            </w: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 xml:space="preserve"> że ze względu na swą godność każdy człowiek ma prawo do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>szacunku</w:t>
            </w:r>
          </w:p>
          <w:p w:rsidR="00E34451" w:rsidRPr="00EC3C8D" w:rsidRDefault="00E34451" w:rsidP="00E34451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>, że w ranach Jezusa, w Jego cierpieniu może odnaleźć również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swoje zranienia</w:t>
            </w:r>
          </w:p>
          <w:p w:rsidR="00D018C6" w:rsidRDefault="00D018C6" w:rsidP="00EC3C8D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3445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wyjaśnia, że wolność jest człowiekowi dana i zadana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767BF" w:rsidRDefault="00D018C6" w:rsidP="00EC3C8D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to, co może zniewolić człowieka</w:t>
            </w:r>
            <w:r w:rsidR="007767B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D28E9" w:rsidRDefault="007767BF" w:rsidP="00EC3C8D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D018C6">
              <w:rPr>
                <w:rFonts w:ascii="Times New Roman" w:hAnsi="Times New Roman" w:cs="Times New Roman"/>
                <w:sz w:val="18"/>
                <w:szCs w:val="18"/>
              </w:rPr>
              <w:t>ylicza przykłady zniewoleń</w:t>
            </w:r>
          </w:p>
          <w:p w:rsidR="006A70DC" w:rsidRDefault="00FD28E9" w:rsidP="00EC3C8D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FD28E9">
              <w:rPr>
                <w:rFonts w:ascii="Times New Roman" w:hAnsi="Times New Roman" w:cs="Times New Roman"/>
                <w:sz w:val="18"/>
                <w:szCs w:val="18"/>
              </w:rPr>
              <w:t>wyjaśnia, że Bóg w sieci też jest „zalogowany</w:t>
            </w:r>
            <w:r w:rsidR="006A70DC" w:rsidRPr="00FD28E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A70DC" w:rsidRDefault="006A70DC" w:rsidP="006A70DC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FD28E9">
              <w:rPr>
                <w:rFonts w:ascii="Times New Roman" w:hAnsi="Times New Roman" w:cs="Times New Roman"/>
                <w:sz w:val="18"/>
                <w:szCs w:val="18"/>
              </w:rPr>
              <w:t>wyjaśnia prawdę wiary o opatrzności Bożej</w:t>
            </w:r>
          </w:p>
          <w:p w:rsidR="006A70DC" w:rsidRPr="003477FF" w:rsidRDefault="006A70DC" w:rsidP="006A70DC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A70DC">
              <w:rPr>
                <w:rFonts w:ascii="Times New Roman" w:hAnsi="Times New Roman" w:cs="Times New Roman"/>
                <w:sz w:val="18"/>
                <w:szCs w:val="18"/>
              </w:rPr>
              <w:t>defi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niuje wolność</w:t>
            </w:r>
          </w:p>
        </w:tc>
        <w:tc>
          <w:tcPr>
            <w:tcW w:w="2551" w:type="dxa"/>
          </w:tcPr>
          <w:p w:rsidR="00922921" w:rsidRDefault="003477FF" w:rsidP="003477F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477F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wyjaśnia, że dbałość o żywą relację z Bogiem ma swoje pozytywne odzwierciedlenie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477FF">
              <w:rPr>
                <w:rFonts w:ascii="Times New Roman" w:hAnsi="Times New Roman" w:cs="Times New Roman"/>
                <w:sz w:val="18"/>
                <w:szCs w:val="18"/>
              </w:rPr>
              <w:t>w życiu</w:t>
            </w:r>
          </w:p>
          <w:p w:rsidR="00A5128E" w:rsidRDefault="00A5128E" w:rsidP="003477F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rozróżnia dorosłość od dojrzałości</w:t>
            </w:r>
          </w:p>
          <w:p w:rsidR="00AD28B7" w:rsidRDefault="00A5128E" w:rsidP="003477F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>zdaje sobie sprawę z</w:t>
            </w:r>
            <w:r w:rsidR="00E3445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>ludzkiej ograniczoności</w:t>
            </w:r>
            <w:r w:rsidR="00AD28B7" w:rsidRPr="00AD28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5128E" w:rsidRDefault="00AD28B7" w:rsidP="003477F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>wyjaśnia, że szukanie Boga wymaga od człowiek konkretnego wysiłku</w:t>
            </w:r>
          </w:p>
          <w:p w:rsidR="00EC3C8D" w:rsidRDefault="00EC3C8D" w:rsidP="00EC3C8D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nazywa zasady, którymi powinniśmy kierować się w stosunku do ludzi i świata</w:t>
            </w:r>
          </w:p>
          <w:p w:rsidR="00E34451" w:rsidRDefault="00EC3C8D" w:rsidP="00EC3C8D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>wskazuje zagrożeni</w:t>
            </w:r>
            <w:r w:rsidR="00E34451">
              <w:rPr>
                <w:rFonts w:ascii="Times New Roman" w:hAnsi="Times New Roman" w:cs="Times New Roman"/>
                <w:sz w:val="18"/>
                <w:szCs w:val="18"/>
              </w:rPr>
              <w:t>a naruszające godność człowieka</w:t>
            </w:r>
          </w:p>
          <w:p w:rsidR="00EC3C8D" w:rsidRDefault="00E34451" w:rsidP="00EC3C8D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 xml:space="preserve"> wyjaśnia, że Bóg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 xml:space="preserve"> miłości do człowieka przez mękę i zmartwychwstanie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>odnawia jego piękno, a tym samym godność</w:t>
            </w:r>
          </w:p>
          <w:p w:rsidR="00D018C6" w:rsidRDefault="00D018C6" w:rsidP="00EC3C8D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D018C6">
              <w:rPr>
                <w:rFonts w:ascii="Times New Roman" w:hAnsi="Times New Roman" w:cs="Times New Roman"/>
                <w:sz w:val="18"/>
                <w:szCs w:val="18"/>
              </w:rPr>
              <w:t>podaje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rozróżnienie między wolnością a</w:t>
            </w:r>
            <w:r w:rsidRPr="00E34451">
              <w:rPr>
                <w:rFonts w:ascii="Times New Roman" w:hAnsi="Times New Roman" w:cs="Times New Roman"/>
                <w:sz w:val="18"/>
                <w:szCs w:val="18"/>
              </w:rPr>
              <w:t xml:space="preserve"> samowolą</w:t>
            </w:r>
          </w:p>
          <w:p w:rsidR="00FD28E9" w:rsidRDefault="007767BF" w:rsidP="007767B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wymienia</w:t>
            </w:r>
            <w:r w:rsidRPr="00D018C6">
              <w:rPr>
                <w:rFonts w:ascii="Times New Roman" w:hAnsi="Times New Roman" w:cs="Times New Roman"/>
                <w:sz w:val="18"/>
                <w:szCs w:val="18"/>
              </w:rPr>
              <w:t xml:space="preserve"> osoby, które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018C6">
              <w:rPr>
                <w:rFonts w:ascii="Times New Roman" w:hAnsi="Times New Roman" w:cs="Times New Roman"/>
                <w:sz w:val="18"/>
                <w:szCs w:val="18"/>
              </w:rPr>
              <w:t>wyszły z konkretnej niewoli</w:t>
            </w:r>
            <w:r w:rsidR="00FD28E9" w:rsidRPr="00FD28E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767BF" w:rsidRDefault="00FD28E9" w:rsidP="007767B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FD28E9">
              <w:rPr>
                <w:rFonts w:ascii="Times New Roman" w:hAnsi="Times New Roman" w:cs="Times New Roman"/>
                <w:sz w:val="18"/>
                <w:szCs w:val="18"/>
              </w:rPr>
              <w:t>, że świat wirtualny nie może zastępować świata rzeczywistego</w:t>
            </w:r>
          </w:p>
          <w:p w:rsidR="006A70DC" w:rsidRDefault="006A70DC" w:rsidP="007767B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pojęcie wolności człowieka w kontekście dzieła stworzenia</w:t>
            </w:r>
          </w:p>
          <w:p w:rsidR="006A70DC" w:rsidRPr="00EC3C8D" w:rsidRDefault="006A70DC" w:rsidP="007767B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6550" w:rsidRPr="002D5096" w:rsidTr="00CC4297">
        <w:trPr>
          <w:gridAfter w:val="1"/>
          <w:wAfter w:w="710" w:type="dxa"/>
          <w:trHeight w:val="9844"/>
        </w:trPr>
        <w:tc>
          <w:tcPr>
            <w:tcW w:w="1276" w:type="dxa"/>
          </w:tcPr>
          <w:p w:rsidR="00896550" w:rsidRPr="002F0EAC" w:rsidRDefault="00896550" w:rsidP="006A70DC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2. </w:t>
            </w:r>
            <w:r w:rsidR="006A70DC">
              <w:rPr>
                <w:rFonts w:ascii="Times New Roman" w:hAnsi="Times New Roman" w:cs="Times New Roman"/>
                <w:sz w:val="18"/>
                <w:szCs w:val="18"/>
              </w:rPr>
              <w:t>Dlaczego jestem?</w:t>
            </w:r>
          </w:p>
        </w:tc>
        <w:tc>
          <w:tcPr>
            <w:tcW w:w="1838" w:type="dxa"/>
          </w:tcPr>
          <w:p w:rsidR="00402CE5" w:rsidRPr="00402CE5" w:rsidRDefault="00402CE5" w:rsidP="00402CE5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biblijną naukę</w:t>
            </w:r>
            <w:r w:rsidRPr="00402CE5">
              <w:rPr>
                <w:rFonts w:ascii="Times New Roman" w:hAnsi="Times New Roman" w:cs="Times New Roman"/>
                <w:sz w:val="18"/>
                <w:szCs w:val="18"/>
              </w:rPr>
              <w:t xml:space="preserve"> o stworzeniu świata oraz jej konsekwencji dla życia człowieka;</w:t>
            </w:r>
          </w:p>
          <w:p w:rsidR="00402CE5" w:rsidRDefault="00402CE5" w:rsidP="00402CE5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• przedstawia plan Boga wobec kobiety i mężczyzny</w:t>
            </w:r>
          </w:p>
          <w:p w:rsidR="00402CE5" w:rsidRPr="00402CE5" w:rsidRDefault="00402CE5" w:rsidP="00402CE5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ukazuje</w:t>
            </w:r>
            <w:r w:rsidRPr="00402CE5">
              <w:rPr>
                <w:rFonts w:ascii="Times New Roman" w:hAnsi="Times New Roman" w:cs="Times New Roman"/>
                <w:sz w:val="18"/>
                <w:szCs w:val="18"/>
              </w:rPr>
              <w:t xml:space="preserve"> Boga jako Stworzyciela świata i Dawcy życia;</w:t>
            </w:r>
          </w:p>
          <w:p w:rsidR="00BF349A" w:rsidRPr="00CE7BB9" w:rsidRDefault="00402CE5" w:rsidP="00402CE5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prezentuje Biblię jako księgę objawioną</w:t>
            </w:r>
            <w:r w:rsidRPr="00402CE5">
              <w:rPr>
                <w:rFonts w:ascii="Times New Roman" w:hAnsi="Times New Roman" w:cs="Times New Roman"/>
                <w:sz w:val="18"/>
                <w:szCs w:val="18"/>
              </w:rPr>
              <w:t>, przez którą Bóg poz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wala się poznać i uczy modlitwy</w:t>
            </w:r>
          </w:p>
        </w:tc>
        <w:tc>
          <w:tcPr>
            <w:tcW w:w="2693" w:type="dxa"/>
          </w:tcPr>
          <w:p w:rsidR="00F54EB5" w:rsidRDefault="00F54EB5" w:rsidP="00715F5D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EB5">
              <w:rPr>
                <w:rFonts w:ascii="Times New Roman" w:hAnsi="Times New Roman" w:cs="Times New Roman"/>
                <w:sz w:val="18"/>
                <w:szCs w:val="18"/>
              </w:rPr>
              <w:t>odkrywa punkty styczne pomiędzy współczesnymi badaniami kosmosu a biblijną nauką o stworzeniu świata</w:t>
            </w:r>
          </w:p>
          <w:p w:rsidR="00F54EB5" w:rsidRDefault="00F54EB5" w:rsidP="00715F5D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EB5">
              <w:rPr>
                <w:rFonts w:ascii="Times New Roman" w:hAnsi="Times New Roman" w:cs="Times New Roman"/>
                <w:sz w:val="18"/>
                <w:szCs w:val="18"/>
              </w:rPr>
              <w:t>identyfikuje znaki miłości Boga w świecie</w:t>
            </w:r>
          </w:p>
          <w:p w:rsidR="00F54EB5" w:rsidRDefault="00F54EB5" w:rsidP="00F54EB5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EB5">
              <w:rPr>
                <w:rFonts w:ascii="Times New Roman" w:hAnsi="Times New Roman" w:cs="Times New Roman"/>
                <w:sz w:val="18"/>
                <w:szCs w:val="18"/>
              </w:rPr>
              <w:t>opisuje „konstrukcję człowieka” według antropologii chrześcijańskiej</w:t>
            </w:r>
          </w:p>
          <w:p w:rsidR="008A34A9" w:rsidRDefault="00F54EB5" w:rsidP="008A34A9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interpretuje </w:t>
            </w:r>
            <w:r w:rsidRPr="00F54EB5">
              <w:rPr>
                <w:rFonts w:ascii="Times New Roman" w:hAnsi="Times New Roman" w:cs="Times New Roman"/>
                <w:sz w:val="18"/>
                <w:szCs w:val="18"/>
              </w:rPr>
              <w:t xml:space="preserve">fragment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Pisma Świętego o stworzeniu człowieka – </w:t>
            </w:r>
            <w:r w:rsidRPr="00F54EB5">
              <w:rPr>
                <w:rFonts w:ascii="Times New Roman" w:hAnsi="Times New Roman" w:cs="Times New Roman"/>
                <w:sz w:val="18"/>
                <w:szCs w:val="18"/>
              </w:rPr>
              <w:t>Rdz</w:t>
            </w:r>
            <w:r w:rsidR="000F6EB5">
              <w:rPr>
                <w:rFonts w:ascii="Times New Roman" w:hAnsi="Times New Roman" w:cs="Times New Roman"/>
                <w:sz w:val="18"/>
                <w:szCs w:val="18"/>
              </w:rPr>
              <w:t xml:space="preserve"> 1,26</w:t>
            </w:r>
          </w:p>
          <w:p w:rsidR="008A34A9" w:rsidRPr="008A34A9" w:rsidRDefault="00A0377B" w:rsidP="008A34A9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A34A9">
              <w:rPr>
                <w:rFonts w:ascii="Times New Roman" w:hAnsi="Times New Roman" w:cs="Times New Roman"/>
                <w:sz w:val="18"/>
                <w:szCs w:val="18"/>
              </w:rPr>
              <w:t xml:space="preserve">wyjaśnia metaforę skrzydeł unoszących ludzkiego ducha z encykliki </w:t>
            </w:r>
            <w:r w:rsidRPr="008A34A9">
              <w:rPr>
                <w:rFonts w:ascii="Times New Roman" w:hAnsi="Times New Roman" w:cs="Times New Roman"/>
                <w:i/>
                <w:sz w:val="18"/>
                <w:szCs w:val="18"/>
              </w:rPr>
              <w:t>Fides et ratio</w:t>
            </w:r>
          </w:p>
          <w:p w:rsidR="008A34A9" w:rsidRDefault="008A34A9" w:rsidP="008A34A9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A34A9">
              <w:rPr>
                <w:rFonts w:ascii="Times New Roman" w:hAnsi="Times New Roman" w:cs="Times New Roman"/>
                <w:sz w:val="18"/>
                <w:szCs w:val="18"/>
              </w:rPr>
              <w:t>rozróżnia tekst Pisma Świętego i słowo Boże, które poprzez tekst dociera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A34A9">
              <w:rPr>
                <w:rFonts w:ascii="Times New Roman" w:hAnsi="Times New Roman" w:cs="Times New Roman"/>
                <w:sz w:val="18"/>
                <w:szCs w:val="18"/>
              </w:rPr>
              <w:t>do wierząc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ego</w:t>
            </w:r>
          </w:p>
          <w:p w:rsidR="008A34A9" w:rsidRPr="008A34A9" w:rsidRDefault="008A34A9" w:rsidP="008A34A9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A34A9">
              <w:rPr>
                <w:rFonts w:ascii="Times New Roman" w:hAnsi="Times New Roman" w:cs="Times New Roman"/>
                <w:sz w:val="18"/>
                <w:szCs w:val="18"/>
              </w:rPr>
              <w:t>wie, jaka jest geneza określenia bałwochwalstwo</w:t>
            </w:r>
            <w:r w:rsidRPr="008A34A9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  <w:r w:rsidRPr="008A34A9">
              <w:rPr>
                <w:rFonts w:ascii="Times New Roman" w:hAnsi="Times New Roman" w:cs="Times New Roman"/>
                <w:sz w:val="18"/>
                <w:szCs w:val="18"/>
              </w:rPr>
              <w:t>wie, jak bardzo człowiek potrzebuje sensu życia,</w:t>
            </w:r>
          </w:p>
          <w:p w:rsidR="008A34A9" w:rsidRPr="00E36B83" w:rsidRDefault="008A34A9" w:rsidP="00E36B83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A34A9">
              <w:rPr>
                <w:rFonts w:ascii="Times New Roman" w:hAnsi="Times New Roman" w:cs="Times New Roman"/>
                <w:sz w:val="18"/>
                <w:szCs w:val="18"/>
              </w:rPr>
              <w:t xml:space="preserve">wyjaśnia,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dlaczego</w:t>
            </w:r>
            <w:r w:rsidRPr="008A34A9">
              <w:rPr>
                <w:rFonts w:ascii="Times New Roman" w:hAnsi="Times New Roman" w:cs="Times New Roman"/>
                <w:sz w:val="18"/>
                <w:szCs w:val="18"/>
              </w:rPr>
              <w:t xml:space="preserve"> poczucie braku se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nsu życia może odebrać nadzieję </w:t>
            </w:r>
          </w:p>
          <w:p w:rsidR="008A34A9" w:rsidRPr="00E36B83" w:rsidRDefault="00E36B83" w:rsidP="00715F5D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36B83">
              <w:rPr>
                <w:rFonts w:ascii="Times New Roman" w:hAnsi="Times New Roman" w:cs="Times New Roman"/>
                <w:sz w:val="18"/>
                <w:szCs w:val="18"/>
              </w:rPr>
              <w:t>tłumaczy, że</w:t>
            </w:r>
            <w:r w:rsidR="008A34A9" w:rsidRPr="00E36B83">
              <w:rPr>
                <w:rFonts w:ascii="Times New Roman" w:hAnsi="Times New Roman" w:cs="Times New Roman"/>
                <w:sz w:val="18"/>
                <w:szCs w:val="18"/>
              </w:rPr>
              <w:t xml:space="preserve"> każda osoba jest darem Bożym i w Bożych planach jest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A34A9" w:rsidRPr="00E36B83">
              <w:rPr>
                <w:rFonts w:ascii="Times New Roman" w:hAnsi="Times New Roman" w:cs="Times New Roman"/>
                <w:sz w:val="18"/>
                <w:szCs w:val="18"/>
              </w:rPr>
              <w:t>przewidziana i kochana, nawet gd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 rodzicielska miłość zawiedzie</w:t>
            </w:r>
          </w:p>
          <w:p w:rsidR="008A34A9" w:rsidRPr="00A0377B" w:rsidRDefault="00E36B83" w:rsidP="008A34A9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pojęcie miłości w świetle Biblii  i dokumentów Kościoła</w:t>
            </w:r>
          </w:p>
        </w:tc>
        <w:tc>
          <w:tcPr>
            <w:tcW w:w="2727" w:type="dxa"/>
          </w:tcPr>
          <w:p w:rsidR="00655DE6" w:rsidRDefault="00F54EB5" w:rsidP="006A70DC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EB5">
              <w:rPr>
                <w:rFonts w:ascii="Times New Roman" w:hAnsi="Times New Roman" w:cs="Times New Roman"/>
                <w:sz w:val="18"/>
                <w:szCs w:val="18"/>
              </w:rPr>
              <w:t>wyciąga wnioski na temat powinności człowieka wynikających z uznania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54EB5">
              <w:rPr>
                <w:rFonts w:ascii="Times New Roman" w:hAnsi="Times New Roman" w:cs="Times New Roman"/>
                <w:sz w:val="18"/>
                <w:szCs w:val="18"/>
              </w:rPr>
              <w:t>Boga za Stwórcę</w:t>
            </w:r>
          </w:p>
          <w:p w:rsidR="00F54EB5" w:rsidRDefault="00F54EB5" w:rsidP="00715F5D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EB5">
              <w:rPr>
                <w:rFonts w:ascii="Times New Roman" w:hAnsi="Times New Roman" w:cs="Times New Roman"/>
                <w:sz w:val="18"/>
                <w:szCs w:val="18"/>
              </w:rPr>
              <w:t>wyjaśnia konsekwencje stwórczej miłości Boga dla człowieka</w:t>
            </w:r>
          </w:p>
          <w:p w:rsidR="00A0377B" w:rsidRDefault="00F54EB5" w:rsidP="00715F5D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377B">
              <w:rPr>
                <w:rFonts w:ascii="Times New Roman" w:hAnsi="Times New Roman" w:cs="Times New Roman"/>
                <w:sz w:val="18"/>
                <w:szCs w:val="18"/>
              </w:rPr>
              <w:t xml:space="preserve">objaśnia, w jaki sposób wymiar duchowy i cielesny współistnieją w człowieku </w:t>
            </w:r>
          </w:p>
          <w:p w:rsidR="00A0377B" w:rsidRDefault="00F54EB5" w:rsidP="00715F5D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377B">
              <w:rPr>
                <w:rFonts w:ascii="Times New Roman" w:hAnsi="Times New Roman" w:cs="Times New Roman"/>
                <w:sz w:val="18"/>
                <w:szCs w:val="18"/>
              </w:rPr>
              <w:t>opisuje sytuacje, w których człowiek ujawnia pragnienie, by stać się jak Bóg</w:t>
            </w:r>
            <w:r w:rsidR="00A0377B" w:rsidRPr="00A037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A34A9" w:rsidRDefault="00A0377B" w:rsidP="00A0377B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377B">
              <w:rPr>
                <w:rFonts w:ascii="Times New Roman" w:hAnsi="Times New Roman" w:cs="Times New Roman"/>
                <w:sz w:val="18"/>
                <w:szCs w:val="18"/>
              </w:rPr>
              <w:t>uzasadnia naukowy i religijny punkt widzenia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na powstanie świata</w:t>
            </w:r>
            <w:r w:rsidRPr="00A0377B">
              <w:rPr>
                <w:rFonts w:ascii="Times New Roman" w:hAnsi="Times New Roman" w:cs="Times New Roman"/>
                <w:sz w:val="18"/>
                <w:szCs w:val="18"/>
              </w:rPr>
              <w:t xml:space="preserve"> oraz możliwość ich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0377B">
              <w:rPr>
                <w:rFonts w:ascii="Times New Roman" w:hAnsi="Times New Roman" w:cs="Times New Roman"/>
                <w:sz w:val="18"/>
                <w:szCs w:val="18"/>
              </w:rPr>
              <w:t>współdziałania</w:t>
            </w:r>
            <w:r w:rsidR="008A34A9" w:rsidRPr="00A037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54EB5" w:rsidRDefault="008A34A9" w:rsidP="008A34A9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377B">
              <w:rPr>
                <w:rFonts w:ascii="Times New Roman" w:hAnsi="Times New Roman" w:cs="Times New Roman"/>
                <w:sz w:val="18"/>
                <w:szCs w:val="18"/>
              </w:rPr>
              <w:t>wie, jak w ikonograf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A0377B">
              <w:rPr>
                <w:rFonts w:ascii="Times New Roman" w:hAnsi="Times New Roman" w:cs="Times New Roman"/>
                <w:sz w:val="18"/>
                <w:szCs w:val="18"/>
              </w:rPr>
              <w:t>i przedstawia się słowo Boże</w:t>
            </w:r>
          </w:p>
          <w:p w:rsidR="008A34A9" w:rsidRDefault="008A34A9" w:rsidP="008A34A9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A34A9">
              <w:rPr>
                <w:rFonts w:ascii="Times New Roman" w:hAnsi="Times New Roman" w:cs="Times New Roman"/>
                <w:sz w:val="18"/>
                <w:szCs w:val="18"/>
              </w:rPr>
              <w:t xml:space="preserve">rozumie, na czym polegają współczesne formy bałwochwalstwa </w:t>
            </w:r>
          </w:p>
          <w:p w:rsidR="008A34A9" w:rsidRDefault="008A34A9" w:rsidP="008A34A9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A34A9">
              <w:rPr>
                <w:rFonts w:ascii="Times New Roman" w:hAnsi="Times New Roman" w:cs="Times New Roman"/>
                <w:sz w:val="18"/>
                <w:szCs w:val="18"/>
              </w:rPr>
              <w:t>wskazuje konkretne działania pomocowe, które może podjąć w sytuacjach kryzysowych dotykających najbliższych</w:t>
            </w:r>
          </w:p>
          <w:p w:rsidR="00E36B83" w:rsidRPr="00E36B83" w:rsidRDefault="00E36B83" w:rsidP="00715F5D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36B83">
              <w:rPr>
                <w:rFonts w:ascii="Times New Roman" w:hAnsi="Times New Roman" w:cs="Times New Roman"/>
                <w:sz w:val="18"/>
                <w:szCs w:val="18"/>
              </w:rPr>
              <w:t>wyjaśnia, dlaczego dziecko powinno zostać przyjęte przez rodziców jako wyjątkowy dar</w:t>
            </w:r>
            <w:r w:rsidRPr="00E36B83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  <w:r w:rsidRPr="00E36B83">
              <w:rPr>
                <w:rFonts w:ascii="Times New Roman" w:hAnsi="Times New Roman" w:cs="Times New Roman"/>
                <w:sz w:val="18"/>
                <w:szCs w:val="18"/>
              </w:rPr>
              <w:t>wyjaśnia, gdzie należy szukać źródła miłości,</w:t>
            </w:r>
          </w:p>
          <w:p w:rsidR="008A34A9" w:rsidRPr="00457A11" w:rsidRDefault="00E36B83" w:rsidP="00E36B83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36B83">
              <w:rPr>
                <w:rFonts w:ascii="Times New Roman" w:hAnsi="Times New Roman" w:cs="Times New Roman"/>
                <w:sz w:val="18"/>
                <w:szCs w:val="18"/>
              </w:rPr>
              <w:t>uzasadnia wpływ miłości na codzienne życie</w:t>
            </w:r>
          </w:p>
        </w:tc>
        <w:tc>
          <w:tcPr>
            <w:tcW w:w="2836" w:type="dxa"/>
          </w:tcPr>
          <w:p w:rsidR="007435D2" w:rsidRDefault="00F54EB5" w:rsidP="00896550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</w:t>
            </w:r>
            <w:r w:rsidRPr="00F54EB5">
              <w:rPr>
                <w:rFonts w:ascii="Times New Roman" w:hAnsi="Times New Roman" w:cs="Times New Roman"/>
                <w:sz w:val="18"/>
                <w:szCs w:val="18"/>
              </w:rPr>
              <w:t xml:space="preserve"> różne poglądy i hipotezy na temat powstania świata</w:t>
            </w:r>
          </w:p>
          <w:p w:rsidR="00F54EB5" w:rsidRDefault="00F54EB5" w:rsidP="00896550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EB5">
              <w:rPr>
                <w:rFonts w:ascii="Times New Roman" w:hAnsi="Times New Roman" w:cs="Times New Roman"/>
                <w:sz w:val="18"/>
                <w:szCs w:val="18"/>
              </w:rPr>
              <w:t>charakteryzuje główne cechy miłości Boga</w:t>
            </w:r>
          </w:p>
          <w:p w:rsidR="00F54EB5" w:rsidRDefault="00F54EB5" w:rsidP="00896550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EB5">
              <w:rPr>
                <w:rFonts w:ascii="Times New Roman" w:hAnsi="Times New Roman" w:cs="Times New Roman"/>
                <w:sz w:val="18"/>
                <w:szCs w:val="18"/>
              </w:rPr>
              <w:t>wykazuje, jak wizja człowieka wpływa na kwestie moralne</w:t>
            </w:r>
          </w:p>
          <w:p w:rsidR="00F54EB5" w:rsidRDefault="00F54EB5" w:rsidP="00896550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EB5">
              <w:rPr>
                <w:rFonts w:ascii="Times New Roman" w:hAnsi="Times New Roman" w:cs="Times New Roman"/>
                <w:sz w:val="18"/>
                <w:szCs w:val="18"/>
              </w:rPr>
              <w:t>uzasadnia, że wiara daje człowiekowi możliwość naśladowania Boga</w:t>
            </w:r>
          </w:p>
          <w:p w:rsidR="00A0377B" w:rsidRDefault="00A0377B" w:rsidP="00896550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opisuje </w:t>
            </w:r>
            <w:r w:rsidRPr="00A0377B">
              <w:rPr>
                <w:rFonts w:ascii="Times New Roman" w:hAnsi="Times New Roman" w:cs="Times New Roman"/>
                <w:sz w:val="18"/>
                <w:szCs w:val="18"/>
              </w:rPr>
              <w:t xml:space="preserve"> naukowy i religijny punkt widzenia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na powstanie świata</w:t>
            </w:r>
          </w:p>
          <w:p w:rsidR="008A34A9" w:rsidRDefault="008A34A9" w:rsidP="00896550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zasady modlitwy medytacyjnej</w:t>
            </w:r>
          </w:p>
          <w:p w:rsidR="008A34A9" w:rsidRDefault="008A34A9" w:rsidP="00896550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A34A9">
              <w:rPr>
                <w:rFonts w:ascii="Times New Roman" w:hAnsi="Times New Roman" w:cs="Times New Roman"/>
                <w:sz w:val="18"/>
                <w:szCs w:val="18"/>
              </w:rPr>
              <w:t>wskazuje zagrożenia płynące z konsumpcyjnego stylu życia</w:t>
            </w:r>
          </w:p>
          <w:p w:rsidR="00E36B83" w:rsidRDefault="008A34A9" w:rsidP="00896550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potrzebę sensu w życiu</w:t>
            </w:r>
            <w:r w:rsidR="00E36B83" w:rsidRPr="00E36B8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36B83" w:rsidRDefault="00E36B83" w:rsidP="00896550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36B83">
              <w:rPr>
                <w:rFonts w:ascii="Times New Roman" w:hAnsi="Times New Roman" w:cs="Times New Roman"/>
                <w:sz w:val="18"/>
                <w:szCs w:val="18"/>
              </w:rPr>
              <w:t>wie, że człowiek ma prawo być owocem aktu miłości małżeńskiej swoich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36B83">
              <w:rPr>
                <w:rFonts w:ascii="Times New Roman" w:hAnsi="Times New Roman" w:cs="Times New Roman"/>
                <w:sz w:val="18"/>
                <w:szCs w:val="18"/>
              </w:rPr>
              <w:t xml:space="preserve">rodziców </w:t>
            </w:r>
          </w:p>
          <w:p w:rsidR="008A34A9" w:rsidRPr="00CE7BB9" w:rsidRDefault="00E36B83" w:rsidP="00896550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</w:t>
            </w:r>
            <w:r w:rsidRPr="00E36B83">
              <w:rPr>
                <w:rFonts w:ascii="Times New Roman" w:hAnsi="Times New Roman" w:cs="Times New Roman"/>
                <w:sz w:val="18"/>
                <w:szCs w:val="18"/>
              </w:rPr>
              <w:t>poznaje możliwości kształtowania postaw empatycznych</w:t>
            </w:r>
          </w:p>
        </w:tc>
        <w:tc>
          <w:tcPr>
            <w:tcW w:w="2551" w:type="dxa"/>
          </w:tcPr>
          <w:p w:rsidR="005C2F87" w:rsidRDefault="00F54EB5" w:rsidP="00457A1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EB5">
              <w:rPr>
                <w:rFonts w:ascii="Times New Roman" w:hAnsi="Times New Roman" w:cs="Times New Roman"/>
                <w:sz w:val="18"/>
                <w:szCs w:val="18"/>
              </w:rPr>
              <w:t>wymienia różne poglądy i hipotezy na temat powstania świata</w:t>
            </w:r>
          </w:p>
          <w:p w:rsidR="00F54EB5" w:rsidRDefault="00F54EB5" w:rsidP="00457A1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</w:t>
            </w:r>
            <w:r w:rsidRPr="00F54EB5">
              <w:rPr>
                <w:rFonts w:ascii="Times New Roman" w:hAnsi="Times New Roman" w:cs="Times New Roman"/>
                <w:sz w:val="18"/>
                <w:szCs w:val="18"/>
              </w:rPr>
              <w:t xml:space="preserve"> główne cechy miłości Boga</w:t>
            </w:r>
          </w:p>
          <w:p w:rsidR="00F54EB5" w:rsidRDefault="00F54EB5" w:rsidP="00457A1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główne cechy chrześcijańskiej wizji człowieka</w:t>
            </w:r>
          </w:p>
          <w:p w:rsidR="00F54EB5" w:rsidRDefault="00F54EB5" w:rsidP="00457A1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biblijny opis stworzenia człowieka</w:t>
            </w:r>
          </w:p>
          <w:p w:rsidR="00A0377B" w:rsidRDefault="00A0377B" w:rsidP="00A0377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377B">
              <w:rPr>
                <w:rFonts w:ascii="Times New Roman" w:hAnsi="Times New Roman" w:cs="Times New Roman"/>
                <w:sz w:val="18"/>
                <w:szCs w:val="18"/>
              </w:rPr>
              <w:t>zna zagadnienie konfliktu wiary i nauki</w:t>
            </w:r>
          </w:p>
          <w:p w:rsidR="00E36B83" w:rsidRDefault="008A34A9" w:rsidP="00A0377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</w:t>
            </w:r>
            <w:r w:rsidRPr="008A34A9">
              <w:rPr>
                <w:rFonts w:ascii="Times New Roman" w:hAnsi="Times New Roman" w:cs="Times New Roman"/>
                <w:sz w:val="18"/>
                <w:szCs w:val="18"/>
              </w:rPr>
              <w:t xml:space="preserve"> współczesne formy bałwochwalstwa</w:t>
            </w:r>
            <w:r w:rsidR="00E36B83" w:rsidRPr="008A34A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36B83" w:rsidRDefault="00E36B83" w:rsidP="00A0377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A34A9">
              <w:rPr>
                <w:rFonts w:ascii="Times New Roman" w:hAnsi="Times New Roman" w:cs="Times New Roman"/>
                <w:sz w:val="18"/>
                <w:szCs w:val="18"/>
              </w:rPr>
              <w:t>wyjaśnia, że każdy człowiek ma prawo do poczęcia i narodzin w sposób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A34A9">
              <w:rPr>
                <w:rFonts w:ascii="Times New Roman" w:hAnsi="Times New Roman" w:cs="Times New Roman"/>
                <w:sz w:val="18"/>
                <w:szCs w:val="18"/>
              </w:rPr>
              <w:t xml:space="preserve"> naturalny z własnych kochających rodziców</w:t>
            </w:r>
          </w:p>
          <w:p w:rsidR="008A34A9" w:rsidRPr="0052109B" w:rsidRDefault="00E36B83" w:rsidP="00A0377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E36B83">
              <w:rPr>
                <w:rFonts w:ascii="Times New Roman" w:hAnsi="Times New Roman" w:cs="Times New Roman"/>
                <w:sz w:val="18"/>
                <w:szCs w:val="18"/>
              </w:rPr>
              <w:t>, że miłość nadaje sens ludzkiemu życiu</w:t>
            </w:r>
          </w:p>
        </w:tc>
      </w:tr>
      <w:tr w:rsidR="00896550" w:rsidRPr="002D5096" w:rsidTr="00CC4297">
        <w:trPr>
          <w:gridAfter w:val="1"/>
          <w:wAfter w:w="710" w:type="dxa"/>
          <w:trHeight w:val="8098"/>
        </w:trPr>
        <w:tc>
          <w:tcPr>
            <w:tcW w:w="1276" w:type="dxa"/>
          </w:tcPr>
          <w:p w:rsidR="00896550" w:rsidRPr="00B31141" w:rsidRDefault="00B63530" w:rsidP="00896550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3. Jestem chrześcijaninem</w:t>
            </w:r>
          </w:p>
        </w:tc>
        <w:tc>
          <w:tcPr>
            <w:tcW w:w="1838" w:type="dxa"/>
          </w:tcPr>
          <w:p w:rsidR="00124A4A" w:rsidRPr="00124A4A" w:rsidRDefault="00124A4A" w:rsidP="00124A4A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 xml:space="preserve"> skutków grzechu w życiu człowieka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i wspólnoty</w:t>
            </w:r>
          </w:p>
          <w:p w:rsidR="00124A4A" w:rsidRPr="00124A4A" w:rsidRDefault="00124A4A" w:rsidP="00124A4A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na</w:t>
            </w: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 xml:space="preserve"> prawa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życia duchowego oraz sposoby </w:t>
            </w: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>ich realizacji w życiu;</w:t>
            </w:r>
          </w:p>
          <w:p w:rsidR="00124A4A" w:rsidRPr="00124A4A" w:rsidRDefault="00124A4A" w:rsidP="00124A4A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>wyjaśni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 xml:space="preserve"> zależności między wolnością człowieka a złem występującym w świecie;</w:t>
            </w:r>
          </w:p>
          <w:p w:rsidR="004B0528" w:rsidRPr="00124A4A" w:rsidRDefault="00124A4A" w:rsidP="00124A4A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 xml:space="preserve">rozwija umiejętności oceniania grzeszności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człowieka </w:t>
            </w: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>w obliczu świętości Boga</w:t>
            </w:r>
          </w:p>
        </w:tc>
        <w:tc>
          <w:tcPr>
            <w:tcW w:w="2693" w:type="dxa"/>
          </w:tcPr>
          <w:p w:rsidR="00124A4A" w:rsidRPr="00124A4A" w:rsidRDefault="00124A4A" w:rsidP="00124A4A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fragment mówiący o powołaniu uczniów Jezusa Mt 28,16-20</w:t>
            </w:r>
            <w:r w:rsidRPr="00124A4A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C60A37" w:rsidRDefault="00124A4A" w:rsidP="009A1BC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>wyjaśnia, że podejmowanie dobrych decyzji ma znaczenie</w:t>
            </w:r>
            <w:r w:rsidR="009A1BCD" w:rsidRPr="009A1BCD">
              <w:rPr>
                <w:rFonts w:ascii="Times New Roman" w:hAnsi="Times New Roman" w:cs="Times New Roman"/>
                <w:sz w:val="18"/>
                <w:szCs w:val="18"/>
              </w:rPr>
              <w:t xml:space="preserve"> dla wszystkich</w:t>
            </w:r>
          </w:p>
          <w:p w:rsidR="009A1BCD" w:rsidRPr="009A1BCD" w:rsidRDefault="009A1BCD" w:rsidP="009A1BC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sens pracy nad sobą dla dobra własnego i wspólnoty</w:t>
            </w:r>
            <w:r w:rsidRPr="009A1BCD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9A1BCD" w:rsidRDefault="009A1BCD" w:rsidP="009A1BC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>na podstawie przypowieści i sytuacji z życia określa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 xml:space="preserve"> kiedy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człowiek</w:t>
            </w: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 xml:space="preserve"> popełnia grzech</w:t>
            </w:r>
          </w:p>
          <w:p w:rsidR="009A1BCD" w:rsidRPr="009A1BCD" w:rsidRDefault="009A1BCD" w:rsidP="009A1BC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>wyjaśnia, na czym polega prawdziwa wolność,</w:t>
            </w:r>
          </w:p>
          <w:p w:rsidR="00021C83" w:rsidRDefault="009A1BCD" w:rsidP="009A1BC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>określa, na czym polega zasada wolności</w:t>
            </w:r>
            <w:r w:rsidR="00021C83" w:rsidRPr="00021C8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A1BCD" w:rsidRPr="009A1BCD" w:rsidRDefault="00021C83" w:rsidP="00021C83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cechy modlitwy</w:t>
            </w:r>
          </w:p>
        </w:tc>
        <w:tc>
          <w:tcPr>
            <w:tcW w:w="2727" w:type="dxa"/>
          </w:tcPr>
          <w:p w:rsidR="00F32484" w:rsidRDefault="00124A4A" w:rsidP="00124A4A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>wyjaśnia, cz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ym jest kerygmat i Dobra Nowina</w:t>
            </w:r>
          </w:p>
          <w:p w:rsidR="009A1BCD" w:rsidRDefault="009A1BCD" w:rsidP="009A1BC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 xml:space="preserve">, że decyzja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każdego człowieka </w:t>
            </w: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>pociąga za sobą konsekwencje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dla niego i wspólnoty</w:t>
            </w: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24A4A" w:rsidRDefault="009A1BCD" w:rsidP="009A1BC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>wyjaśnia potrzebę regularnego przystępowania do sakramentu pokuty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>i pojednania</w:t>
            </w:r>
          </w:p>
          <w:p w:rsidR="009A1BCD" w:rsidRDefault="009A1BCD" w:rsidP="009A1BC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sens zaufania Bogu</w:t>
            </w:r>
          </w:p>
          <w:p w:rsidR="00021C83" w:rsidRDefault="009A1BCD" w:rsidP="00021C83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 xml:space="preserve">wyjaśnia, dlaczego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czlowiek </w:t>
            </w: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>powinien</w:t>
            </w:r>
            <w:r w:rsidR="00021C83">
              <w:rPr>
                <w:rFonts w:ascii="Times New Roman" w:hAnsi="Times New Roman" w:cs="Times New Roman"/>
                <w:sz w:val="18"/>
                <w:szCs w:val="18"/>
              </w:rPr>
              <w:t xml:space="preserve"> pracować nad własnym sumieniem</w:t>
            </w:r>
          </w:p>
          <w:p w:rsidR="00021C83" w:rsidRPr="00021C83" w:rsidRDefault="00021C83" w:rsidP="00021C83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wartość modlitwy</w:t>
            </w:r>
          </w:p>
          <w:p w:rsidR="009A1BCD" w:rsidRPr="00021C83" w:rsidRDefault="009A1BCD" w:rsidP="00021C83">
            <w:pPr>
              <w:tabs>
                <w:tab w:val="left" w:pos="391"/>
              </w:tabs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</w:tcPr>
          <w:p w:rsidR="009A1BCD" w:rsidRDefault="00124A4A" w:rsidP="00D1608A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dlaczego</w:t>
            </w: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 xml:space="preserve"> najlepszym sposobem ewangelizac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ji jest dawanie świadectwa</w:t>
            </w:r>
            <w:r w:rsidR="009A1BCD" w:rsidRPr="00124A4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A1BCD" w:rsidRDefault="009A1BCD" w:rsidP="00D1608A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>wymienia pozytywne skutki otwartości na Boga</w:t>
            </w:r>
          </w:p>
          <w:p w:rsidR="00C60A37" w:rsidRDefault="009A1BCD" w:rsidP="00D1608A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konieczność </w:t>
            </w: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 xml:space="preserve"> wyznacza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 granic</w:t>
            </w: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 xml:space="preserve"> swojego postępowania</w:t>
            </w:r>
          </w:p>
          <w:p w:rsidR="00021C83" w:rsidRDefault="009A1BCD" w:rsidP="00021C83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zasady pracy nad sumieniem</w:t>
            </w:r>
            <w:r w:rsidR="00021C83" w:rsidRPr="00021C8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21C83" w:rsidRPr="009A1BCD" w:rsidRDefault="00021C83" w:rsidP="00021C83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1C83"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czym jest</w:t>
            </w:r>
            <w:r w:rsidRPr="00021C83">
              <w:rPr>
                <w:rFonts w:ascii="Times New Roman" w:hAnsi="Times New Roman" w:cs="Times New Roman"/>
                <w:sz w:val="18"/>
                <w:szCs w:val="18"/>
              </w:rPr>
              <w:t xml:space="preserve"> modlitwa</w:t>
            </w:r>
          </w:p>
          <w:p w:rsidR="009A1BCD" w:rsidRPr="00021C83" w:rsidRDefault="009A1BCD" w:rsidP="00021C83">
            <w:p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</w:tcPr>
          <w:p w:rsidR="00D1608A" w:rsidRDefault="00124A4A" w:rsidP="001277E3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>wskazuje, kiedy w życiu dajemy świadectwo wierze</w:t>
            </w:r>
          </w:p>
          <w:p w:rsidR="009A1BCD" w:rsidRPr="009A1BCD" w:rsidRDefault="009A1BCD" w:rsidP="009A1BC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skutki dobrych i złych decyzji</w:t>
            </w:r>
            <w:r w:rsidRPr="009A1BCD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9A1BCD" w:rsidRPr="009A1BCD" w:rsidRDefault="009A1BCD" w:rsidP="009A1BC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>wyjaśnia pojęcie grzechu,</w:t>
            </w:r>
          </w:p>
          <w:p w:rsidR="009A1BCD" w:rsidRDefault="009A1BCD" w:rsidP="009A1BC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potęgę miłości Boga </w:t>
            </w:r>
          </w:p>
          <w:p w:rsidR="009A1BCD" w:rsidRDefault="009A1BCD" w:rsidP="009A1BC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rodzaje sumienia</w:t>
            </w:r>
          </w:p>
          <w:p w:rsidR="00021C83" w:rsidRPr="009A1BCD" w:rsidRDefault="00021C83" w:rsidP="009A1BC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zasady dialogu z Bogiem</w:t>
            </w:r>
          </w:p>
          <w:p w:rsidR="009A1BCD" w:rsidRPr="009A1BCD" w:rsidRDefault="009A1BCD" w:rsidP="009A1BCD">
            <w:p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6550" w:rsidRPr="002D5096" w:rsidTr="00CC4297">
        <w:trPr>
          <w:trHeight w:val="9063"/>
        </w:trPr>
        <w:tc>
          <w:tcPr>
            <w:tcW w:w="1276" w:type="dxa"/>
          </w:tcPr>
          <w:p w:rsidR="00896550" w:rsidRPr="000B38B3" w:rsidRDefault="00264376" w:rsidP="008965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4. Komu i w co wierzę?</w:t>
            </w:r>
          </w:p>
        </w:tc>
        <w:tc>
          <w:tcPr>
            <w:tcW w:w="1838" w:type="dxa"/>
          </w:tcPr>
          <w:p w:rsidR="00C2304C" w:rsidRDefault="00C2304C" w:rsidP="00C2304C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ukazuje związek</w:t>
            </w:r>
            <w:r w:rsidRPr="00C2304C">
              <w:rPr>
                <w:rFonts w:ascii="Times New Roman" w:hAnsi="Times New Roman" w:cs="Times New Roman"/>
                <w:sz w:val="18"/>
                <w:szCs w:val="18"/>
              </w:rPr>
              <w:t xml:space="preserve"> głównych religii i innych wyznań 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ekatolickich z chrześcijaństwem</w:t>
            </w:r>
          </w:p>
          <w:p w:rsidR="00C2304C" w:rsidRDefault="00C2304C" w:rsidP="00C2304C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wiarę</w:t>
            </w:r>
            <w:r w:rsidRPr="00C2304C">
              <w:rPr>
                <w:rFonts w:ascii="Times New Roman" w:hAnsi="Times New Roman" w:cs="Times New Roman"/>
                <w:sz w:val="18"/>
                <w:szCs w:val="18"/>
              </w:rPr>
              <w:t xml:space="preserve"> jako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proces </w:t>
            </w:r>
            <w:r w:rsidRPr="00C2304C">
              <w:rPr>
                <w:rFonts w:ascii="Times New Roman" w:hAnsi="Times New Roman" w:cs="Times New Roman"/>
                <w:sz w:val="18"/>
                <w:szCs w:val="18"/>
              </w:rPr>
              <w:t>ciągłego podejmowania wysiłku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poszukiwania i odkrywania Boga</w:t>
            </w:r>
          </w:p>
          <w:p w:rsidR="00C2304C" w:rsidRDefault="00C2304C" w:rsidP="00715F5D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C2304C">
              <w:rPr>
                <w:rFonts w:ascii="Times New Roman" w:hAnsi="Times New Roman" w:cs="Times New Roman"/>
                <w:sz w:val="18"/>
                <w:szCs w:val="18"/>
              </w:rPr>
              <w:t>rozwija zainteresowania swoją wiarą w świetle innych religii i wyznań chrześcijańskich</w:t>
            </w:r>
          </w:p>
          <w:p w:rsidR="00DD236E" w:rsidRDefault="00DD236E" w:rsidP="00DD236E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potrzebę</w:t>
            </w:r>
            <w:r w:rsidR="00C2304C" w:rsidRPr="00C2304C">
              <w:rPr>
                <w:rFonts w:ascii="Times New Roman" w:hAnsi="Times New Roman" w:cs="Times New Roman"/>
                <w:sz w:val="18"/>
                <w:szCs w:val="18"/>
              </w:rPr>
              <w:t xml:space="preserve"> świadomego korzystania z mediów w duchu wartości chrześcij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ańskich</w:t>
            </w:r>
          </w:p>
          <w:p w:rsidR="00BF1A0A" w:rsidRPr="00C2304C" w:rsidRDefault="00DD236E" w:rsidP="00DD236E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pojęcie</w:t>
            </w:r>
            <w:r w:rsidR="00C2304C" w:rsidRPr="00C2304C">
              <w:rPr>
                <w:rFonts w:ascii="Times New Roman" w:hAnsi="Times New Roman" w:cs="Times New Roman"/>
                <w:sz w:val="18"/>
                <w:szCs w:val="18"/>
              </w:rPr>
              <w:t xml:space="preserve"> wcielenie</w:t>
            </w:r>
          </w:p>
        </w:tc>
        <w:tc>
          <w:tcPr>
            <w:tcW w:w="2693" w:type="dxa"/>
          </w:tcPr>
          <w:p w:rsidR="00705679" w:rsidRPr="00705679" w:rsidRDefault="00C2304C" w:rsidP="00705679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304C">
              <w:rPr>
                <w:rFonts w:ascii="Times New Roman" w:hAnsi="Times New Roman" w:cs="Times New Roman"/>
                <w:sz w:val="18"/>
                <w:szCs w:val="18"/>
              </w:rPr>
              <w:t>przedstawia gen</w:t>
            </w:r>
            <w:r w:rsidR="00705679">
              <w:rPr>
                <w:rFonts w:ascii="Times New Roman" w:hAnsi="Times New Roman" w:cs="Times New Roman"/>
                <w:sz w:val="18"/>
                <w:szCs w:val="18"/>
              </w:rPr>
              <w:t>ezę symboli wiary</w:t>
            </w:r>
            <w:r w:rsidR="00705679" w:rsidRPr="00705679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705679" w:rsidRPr="00705679" w:rsidRDefault="00705679" w:rsidP="00705679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fragment Pisma Świętego dotyczący próby wiary Abrahama Rdz 22,1-18</w:t>
            </w:r>
          </w:p>
          <w:p w:rsidR="00F85A36" w:rsidRPr="00F85A36" w:rsidRDefault="00705679" w:rsidP="00F85A36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05679">
              <w:rPr>
                <w:rFonts w:ascii="Times New Roman" w:hAnsi="Times New Roman" w:cs="Times New Roman"/>
                <w:sz w:val="18"/>
                <w:szCs w:val="18"/>
              </w:rPr>
              <w:t>wyjaśnia, że wierzyć to przy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jąć prawdę objawioną przez Boga</w:t>
            </w:r>
            <w:r w:rsidR="00F85A36" w:rsidRPr="00F85A36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841E25" w:rsidRDefault="00F85A36" w:rsidP="00715F5D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1E25">
              <w:rPr>
                <w:rFonts w:ascii="Times New Roman" w:hAnsi="Times New Roman" w:cs="Times New Roman"/>
                <w:sz w:val="18"/>
                <w:szCs w:val="18"/>
              </w:rPr>
              <w:t>charakteryzuje specyf</w:t>
            </w:r>
            <w:r w:rsidR="000918CC" w:rsidRPr="00841E25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841E25">
              <w:rPr>
                <w:rFonts w:ascii="Times New Roman" w:hAnsi="Times New Roman" w:cs="Times New Roman"/>
                <w:sz w:val="18"/>
                <w:szCs w:val="18"/>
              </w:rPr>
              <w:t>kę chrześ</w:t>
            </w:r>
            <w:r w:rsidR="00841E25" w:rsidRPr="00841E25">
              <w:rPr>
                <w:rFonts w:ascii="Times New Roman" w:hAnsi="Times New Roman" w:cs="Times New Roman"/>
                <w:sz w:val="18"/>
                <w:szCs w:val="18"/>
              </w:rPr>
              <w:t>cijaństwa na tle innych religii</w:t>
            </w:r>
            <w:r w:rsidR="00841E25" w:rsidRPr="00841E25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  <w:r w:rsidR="00841E25" w:rsidRPr="00841E25">
              <w:rPr>
                <w:rFonts w:ascii="Times New Roman" w:hAnsi="Times New Roman" w:cs="Times New Roman"/>
                <w:sz w:val="18"/>
                <w:szCs w:val="18"/>
              </w:rPr>
              <w:t>wyjaśnia pojęcie dialogu międzywyznaniowego i ekumenizmu,</w:t>
            </w:r>
          </w:p>
          <w:p w:rsidR="003A6850" w:rsidRPr="003A6850" w:rsidRDefault="00841E25" w:rsidP="003A6850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1E25">
              <w:rPr>
                <w:rFonts w:ascii="Times New Roman" w:hAnsi="Times New Roman" w:cs="Times New Roman"/>
                <w:sz w:val="18"/>
                <w:szCs w:val="18"/>
              </w:rPr>
              <w:t>w kontekście ekumenizmu wyjaśnia pojęcia: interkomunii, sukcesji apostolskiej, konieczności łaski Bożej do zbawienia, a także ukazuje miejsce Pisma Świętego w życiu chrześ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cijanina</w:t>
            </w:r>
            <w:r w:rsidR="003A6850" w:rsidRPr="003A6850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3A6850" w:rsidRDefault="003A6850" w:rsidP="00715F5D">
            <w:pPr>
              <w:pStyle w:val="Akapitzlist"/>
              <w:numPr>
                <w:ilvl w:val="0"/>
                <w:numId w:val="8"/>
              </w:numPr>
              <w:tabs>
                <w:tab w:val="left" w:pos="290"/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>wyjaśnia znaczenie pojęć „jeden Bóg” i „jedyny Bóg”</w:t>
            </w:r>
          </w:p>
          <w:p w:rsidR="003A6850" w:rsidRPr="003A6850" w:rsidRDefault="003A6850" w:rsidP="00715F5D">
            <w:pPr>
              <w:pStyle w:val="Akapitzlist"/>
              <w:numPr>
                <w:ilvl w:val="0"/>
                <w:numId w:val="8"/>
              </w:numPr>
              <w:tabs>
                <w:tab w:val="left" w:pos="290"/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 xml:space="preserve">wyjaśnia, na czym polega miłosierdzie i sprawiedliwość Boga </w:t>
            </w:r>
          </w:p>
          <w:p w:rsidR="003A6850" w:rsidRPr="003A6850" w:rsidRDefault="003A6850" w:rsidP="00715F5D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>znajduje powiązania i rozwój rozumienia Bożego ojcostwa w Starym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>Testamencie i w Nowym Testamencie,</w:t>
            </w:r>
          </w:p>
          <w:p w:rsidR="00A44EA7" w:rsidRDefault="00A44EA7" w:rsidP="00A44EA7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dlaczego</w:t>
            </w: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 xml:space="preserve"> miłość zakłada wzajemność</w:t>
            </w: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44EA7" w:rsidRPr="00A44EA7" w:rsidRDefault="00A44EA7" w:rsidP="00A44EA7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>wyjaśnia istotę wcielenia Jezusa,</w:t>
            </w:r>
          </w:p>
          <w:p w:rsidR="004B34C9" w:rsidRDefault="004B34C9" w:rsidP="004B34C9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>uogólnia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>dogmat o zjednoczeniu natur w Chrystusie</w:t>
            </w:r>
          </w:p>
          <w:p w:rsidR="00715F5D" w:rsidRDefault="004B34C9" w:rsidP="00715F5D">
            <w:pPr>
              <w:pStyle w:val="Akapitzlist"/>
              <w:numPr>
                <w:ilvl w:val="0"/>
                <w:numId w:val="31"/>
              </w:numPr>
              <w:tabs>
                <w:tab w:val="left" w:pos="290"/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analizuje dane źródłowe dotyczące historyczności Jezusa</w:t>
            </w:r>
          </w:p>
          <w:p w:rsidR="00715F5D" w:rsidRDefault="00715F5D" w:rsidP="00715F5D">
            <w:pPr>
              <w:pStyle w:val="Akapitzlist"/>
              <w:numPr>
                <w:ilvl w:val="0"/>
                <w:numId w:val="31"/>
              </w:numPr>
              <w:tabs>
                <w:tab w:val="left" w:pos="290"/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tłumaczy sens męki Jezusa</w:t>
            </w:r>
          </w:p>
          <w:p w:rsidR="00715F5D" w:rsidRDefault="00715F5D" w:rsidP="00715F5D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5F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objaśnia tradycję judeochrześcijańską związaną ze starotestamentowymi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i nowotestamentowymi zapowiedziami zmartwychwstania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 xml:space="preserve">Mesjasza </w:t>
            </w:r>
          </w:p>
          <w:p w:rsidR="00D80AEC" w:rsidRPr="00715F5D" w:rsidRDefault="00715F5D" w:rsidP="00D80AEC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opisuje tradycje związane z rozumieniem działalności Ducha Świętego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w ekonomii zbawienia (w Starym Testamencie, w Nowym Testamencie</w:t>
            </w:r>
            <w:r w:rsidR="00D80AEC" w:rsidRPr="00715F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80AEC">
              <w:rPr>
                <w:rFonts w:ascii="Times New Roman" w:hAnsi="Times New Roman" w:cs="Times New Roman"/>
                <w:sz w:val="18"/>
                <w:szCs w:val="18"/>
              </w:rPr>
              <w:t>oraz w czasach Kościoła)</w:t>
            </w:r>
          </w:p>
          <w:p w:rsidR="00A57712" w:rsidRPr="00D80AEC" w:rsidRDefault="00A57712" w:rsidP="00D80AEC">
            <w:pPr>
              <w:tabs>
                <w:tab w:val="left" w:pos="290"/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7" w:type="dxa"/>
          </w:tcPr>
          <w:p w:rsidR="00705679" w:rsidRDefault="00C2304C" w:rsidP="00705679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304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wyjaśnia związek wyznania wiary z otrzymaniem daru wiary</w:t>
            </w:r>
            <w:r w:rsidR="00705679" w:rsidRPr="0070567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05679" w:rsidRPr="00705679" w:rsidRDefault="00705679" w:rsidP="00715F5D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05679">
              <w:rPr>
                <w:rFonts w:ascii="Times New Roman" w:hAnsi="Times New Roman" w:cs="Times New Roman"/>
                <w:sz w:val="18"/>
                <w:szCs w:val="18"/>
              </w:rPr>
              <w:t>objaśnia sformułowanie „posłuszeństwo wiary” na przykładzie Abrahama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i Maryi</w:t>
            </w:r>
          </w:p>
          <w:p w:rsidR="00F85A36" w:rsidRPr="00F85A36" w:rsidRDefault="00F85A36" w:rsidP="00F85A36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85A36">
              <w:rPr>
                <w:rFonts w:ascii="Times New Roman" w:hAnsi="Times New Roman" w:cs="Times New Roman"/>
                <w:sz w:val="18"/>
                <w:szCs w:val="18"/>
              </w:rPr>
              <w:t>podaje wiadomości na temat najważniejszych religii świata oraz wyznań chrześcijańskich,</w:t>
            </w:r>
          </w:p>
          <w:p w:rsidR="003A6850" w:rsidRDefault="00841E25" w:rsidP="00841E2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1E25">
              <w:rPr>
                <w:rFonts w:ascii="Times New Roman" w:hAnsi="Times New Roman" w:cs="Times New Roman"/>
                <w:sz w:val="18"/>
                <w:szCs w:val="18"/>
              </w:rPr>
              <w:t>wskazuje podejmowane przez Kościół katolicki drogi dialogu międzykulturowego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41E25">
              <w:rPr>
                <w:rFonts w:ascii="Times New Roman" w:hAnsi="Times New Roman" w:cs="Times New Roman"/>
                <w:sz w:val="18"/>
                <w:szCs w:val="18"/>
              </w:rPr>
              <w:t>i międzywyznaniowego</w:t>
            </w:r>
            <w:r w:rsidR="003A6850" w:rsidRPr="003A685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A6850" w:rsidRDefault="003A6850" w:rsidP="00841E2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 xml:space="preserve">wyjaśnia, co to znaczy wierzyć w jednego Boga </w:t>
            </w:r>
          </w:p>
          <w:p w:rsidR="003A6850" w:rsidRDefault="003A6850" w:rsidP="00841E2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>wyjaśnia, że miłosierdzie nie wyklucza sprawiedliwości Boga</w:t>
            </w:r>
          </w:p>
          <w:p w:rsidR="00A44EA7" w:rsidRDefault="003A6850" w:rsidP="003A6850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 xml:space="preserve"> definiuje pojęcie </w:t>
            </w:r>
            <w:r w:rsidRPr="003A685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capax Dei</w:t>
            </w: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44EA7" w:rsidRDefault="00A44EA7" w:rsidP="003A6850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termin „umiłowany”</w:t>
            </w:r>
          </w:p>
          <w:p w:rsidR="00A44EA7" w:rsidRPr="00A44EA7" w:rsidRDefault="00A44EA7" w:rsidP="00A44EA7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>wylicza cele, dla których Bóg stał się człowiekiem</w:t>
            </w:r>
            <w:r w:rsidRPr="00A44EA7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4B34C9" w:rsidRPr="004B34C9" w:rsidRDefault="00A44EA7" w:rsidP="004B34C9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>wyjaśnia sens orzeczenia dogm</w:t>
            </w:r>
            <w:r w:rsidR="004B34C9">
              <w:rPr>
                <w:rFonts w:ascii="Times New Roman" w:hAnsi="Times New Roman" w:cs="Times New Roman"/>
                <w:sz w:val="18"/>
                <w:szCs w:val="18"/>
              </w:rPr>
              <w:t>atycznego w Kościele katolickim dotyczącym natur Jezusa Chrystusa</w:t>
            </w:r>
            <w:r w:rsidR="004B34C9" w:rsidRPr="004B34C9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4B34C9" w:rsidRPr="004B34C9" w:rsidRDefault="004B34C9" w:rsidP="00715F5D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>przedstawia historię kwestionowania historyczności Jezusa z Nazaretu</w:t>
            </w:r>
          </w:p>
          <w:p w:rsidR="00715F5D" w:rsidRDefault="004B34C9" w:rsidP="004B34C9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</w:t>
            </w: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 xml:space="preserve"> Jezusa jako prawdziwego człowieka</w:t>
            </w:r>
          </w:p>
          <w:p w:rsidR="004B34C9" w:rsidRPr="004B34C9" w:rsidRDefault="004B34C9" w:rsidP="004B34C9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 xml:space="preserve">wyjaśnia, że Jezus umarł za </w:t>
            </w:r>
            <w:r w:rsidR="00715F5D">
              <w:rPr>
                <w:rFonts w:ascii="Times New Roman" w:hAnsi="Times New Roman" w:cs="Times New Roman"/>
                <w:sz w:val="18"/>
                <w:szCs w:val="18"/>
              </w:rPr>
              <w:t>nasze</w:t>
            </w: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 xml:space="preserve"> grzechy,</w:t>
            </w:r>
          </w:p>
          <w:p w:rsidR="00715F5D" w:rsidRPr="00715F5D" w:rsidRDefault="00715F5D" w:rsidP="00715F5D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opisuje zapowiedzi Jezusa o jego zmartwychwstaniu</w:t>
            </w:r>
            <w:r w:rsidRPr="00715F5D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D80AEC" w:rsidRDefault="00715F5D" w:rsidP="00D80AEC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 xml:space="preserve"> pogłębione rozumienie działal</w:t>
            </w:r>
            <w:r w:rsidR="00D80AEC">
              <w:rPr>
                <w:rFonts w:ascii="Times New Roman" w:hAnsi="Times New Roman" w:cs="Times New Roman"/>
                <w:sz w:val="18"/>
                <w:szCs w:val="18"/>
              </w:rPr>
              <w:t>ności Ducha Świętego w Kościele</w:t>
            </w:r>
          </w:p>
          <w:p w:rsidR="00D80AEC" w:rsidRPr="004B34C9" w:rsidRDefault="00D80AEC" w:rsidP="00D80AEC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80A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objaśnia myśl i terminologię chrześcijańską związaną z eschatologią</w:t>
            </w:r>
          </w:p>
          <w:p w:rsidR="00715F5D" w:rsidRPr="00A5342C" w:rsidRDefault="00715F5D" w:rsidP="00D80AEC">
            <w:pPr>
              <w:pStyle w:val="Akapitzlist"/>
              <w:tabs>
                <w:tab w:val="left" w:pos="290"/>
              </w:tabs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</w:tcPr>
          <w:p w:rsidR="00705679" w:rsidRDefault="00C2304C" w:rsidP="00C2304C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304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definiuje pojęcie symbolu wiary</w:t>
            </w:r>
            <w:r w:rsidR="00705679" w:rsidRPr="0070567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85A36" w:rsidRDefault="00705679" w:rsidP="00705679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05679">
              <w:rPr>
                <w:rFonts w:ascii="Times New Roman" w:hAnsi="Times New Roman" w:cs="Times New Roman"/>
                <w:sz w:val="18"/>
                <w:szCs w:val="18"/>
              </w:rPr>
              <w:t>wyjaśnia potrzebę pogłębiania wiary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85A36" w:rsidRPr="00F85A3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41E25" w:rsidRDefault="00F85A36" w:rsidP="00841E2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85A36">
              <w:rPr>
                <w:rFonts w:ascii="Times New Roman" w:hAnsi="Times New Roman" w:cs="Times New Roman"/>
                <w:sz w:val="18"/>
                <w:szCs w:val="18"/>
              </w:rPr>
              <w:t>przedstawia różnice i podobieństwa głównych wyznań chrześcijańskich</w:t>
            </w:r>
          </w:p>
          <w:p w:rsidR="00841E25" w:rsidRPr="00F85A36" w:rsidRDefault="00841E25" w:rsidP="00841E2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1E25">
              <w:rPr>
                <w:rFonts w:ascii="Times New Roman" w:hAnsi="Times New Roman" w:cs="Times New Roman"/>
                <w:sz w:val="18"/>
                <w:szCs w:val="18"/>
              </w:rPr>
              <w:t xml:space="preserve"> wskazuje perspektywy i granice ekumenizmu</w:t>
            </w:r>
          </w:p>
          <w:p w:rsidR="003A6850" w:rsidRDefault="003A6850" w:rsidP="003A6850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 xml:space="preserve">określa, jakie znaczenie dla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chrześcijanina ma wiara w jedynego Boga</w:t>
            </w: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A6850" w:rsidRDefault="003A6850" w:rsidP="003A6850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>, że odkupienie realizuje się nie w wymierzeniu sprawiedliwości ale w przywróceniu miłości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A6850" w:rsidRDefault="003A6850" w:rsidP="003A6850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>odkrywa pogłębione rozumienie Bożego ojcostwa (także przez głębsze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 xml:space="preserve">rozumienie modlitwy </w:t>
            </w:r>
            <w:r w:rsidRPr="003A685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Ojcze nasz</w:t>
            </w: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44EA7" w:rsidRDefault="003A6850" w:rsidP="003A6850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</w:t>
            </w: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>e, na czym polega miłość Ojca do Syna</w:t>
            </w:r>
            <w:r w:rsidR="00A44EA7" w:rsidRPr="00A44EA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B34C9" w:rsidRDefault="00A44EA7" w:rsidP="004B34C9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>identyfikuje motywy wcielenia i śmierci Jezusa na krzyżu</w:t>
            </w:r>
            <w:r w:rsidR="004B34C9" w:rsidRPr="00A44EA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B34C9" w:rsidRDefault="004B34C9" w:rsidP="00715F5D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>opisuje tradycję chrześcijańską związaną z kształtowaniem się wiary,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>która wyraża przekonanie, że Jezus Chrystus, będąc jedną osobą, posiada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 xml:space="preserve">dwie natury: boską i ludzką </w:t>
            </w:r>
          </w:p>
          <w:p w:rsidR="004B34C9" w:rsidRDefault="004B34C9" w:rsidP="00715F5D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</w:t>
            </w: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>historyczne teksty, które potwierdzają fakt historyczności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 xml:space="preserve">Jezusa z Nazaretu </w:t>
            </w:r>
          </w:p>
          <w:p w:rsidR="00715F5D" w:rsidRDefault="00715F5D" w:rsidP="00715F5D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źródła zbawienia</w:t>
            </w:r>
          </w:p>
          <w:p w:rsidR="00D80AEC" w:rsidRDefault="00715F5D" w:rsidP="00715F5D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zna </w:t>
            </w: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starotestamentow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 </w:t>
            </w: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i nowotestamentow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zapowiedzi z</w:t>
            </w: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martwychwstania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Mesjasza</w:t>
            </w:r>
          </w:p>
          <w:p w:rsidR="003A6850" w:rsidRPr="004B34C9" w:rsidRDefault="00D80AEC" w:rsidP="00D80AEC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wyjaśnia </w:t>
            </w:r>
            <w:r w:rsidRPr="00D80AEC">
              <w:rPr>
                <w:rFonts w:ascii="Times New Roman" w:hAnsi="Times New Roman" w:cs="Times New Roman"/>
                <w:sz w:val="18"/>
                <w:szCs w:val="18"/>
              </w:rPr>
              <w:t>problematykę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80AEC">
              <w:rPr>
                <w:rFonts w:ascii="Times New Roman" w:hAnsi="Times New Roman" w:cs="Times New Roman"/>
                <w:sz w:val="18"/>
                <w:szCs w:val="18"/>
              </w:rPr>
              <w:t>śmierci i życia pozagrobowego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 ujęciu chrześcijańskim</w:t>
            </w:r>
          </w:p>
        </w:tc>
        <w:tc>
          <w:tcPr>
            <w:tcW w:w="3261" w:type="dxa"/>
            <w:gridSpan w:val="2"/>
            <w:tcBorders>
              <w:right w:val="single" w:sz="4" w:space="0" w:color="auto"/>
            </w:tcBorders>
          </w:tcPr>
          <w:p w:rsidR="00CC4297" w:rsidRDefault="00DD236E" w:rsidP="00DD236E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C2304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wymienia symbole wiary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05679" w:rsidRDefault="00705679" w:rsidP="00DD236E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na czym polega pogłębianie wiary</w:t>
            </w:r>
          </w:p>
          <w:p w:rsidR="00841E25" w:rsidRDefault="00F85A36" w:rsidP="00DD236E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główne wyznania chrześcijańskie</w:t>
            </w:r>
            <w:r w:rsidR="00841E25" w:rsidRPr="00841E2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85A36" w:rsidRDefault="00841E25" w:rsidP="00DD236E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841E25">
              <w:rPr>
                <w:rFonts w:ascii="Times New Roman" w:hAnsi="Times New Roman" w:cs="Times New Roman"/>
                <w:sz w:val="18"/>
                <w:szCs w:val="18"/>
              </w:rPr>
              <w:t>podaje zasady dialogu ekumenicznego</w:t>
            </w:r>
          </w:p>
          <w:p w:rsidR="003A6850" w:rsidRDefault="003A6850" w:rsidP="003A6850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określa relację do Boga osoby wierzącej</w:t>
            </w:r>
          </w:p>
          <w:p w:rsidR="003A6850" w:rsidRPr="003A6850" w:rsidRDefault="003A6850" w:rsidP="003A6850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>rozróżnia miłosierdzie, miłość, sprawiedliwość</w:t>
            </w:r>
            <w:r w:rsidRPr="003A6850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A44EA7" w:rsidRPr="00A44EA7" w:rsidRDefault="003A6850" w:rsidP="00A44EA7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definiuje</w:t>
            </w: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 xml:space="preserve"> synostwo wobec Boga Ojca i wobec ojca ziemskiego</w:t>
            </w:r>
            <w:r w:rsidR="00A44EA7" w:rsidRPr="00A44EA7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4B34C9" w:rsidRDefault="00A44EA7" w:rsidP="00715F5D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definiuje dlaczego</w:t>
            </w: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 xml:space="preserve"> słowa i czyny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Jezusa są</w:t>
            </w: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 xml:space="preserve"> wyznacznik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iem</w:t>
            </w: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 xml:space="preserve"> najwyższych wartości życia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B34C9">
              <w:rPr>
                <w:rFonts w:ascii="Times New Roman" w:hAnsi="Times New Roman" w:cs="Times New Roman"/>
                <w:sz w:val="18"/>
                <w:szCs w:val="18"/>
              </w:rPr>
              <w:t>chrześcijańskiego</w:t>
            </w:r>
          </w:p>
          <w:p w:rsidR="004B34C9" w:rsidRDefault="004B34C9" w:rsidP="004B34C9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pojęcie natura i osoba</w:t>
            </w: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15F5D" w:rsidRDefault="004B34C9" w:rsidP="00715F5D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>wylicza historyczne teksty, które potwierdzają fakt historyczności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>Jezusa z Nazaretu</w:t>
            </w:r>
          </w:p>
          <w:p w:rsidR="00715F5D" w:rsidRDefault="00715F5D" w:rsidP="00715F5D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wyjasnia, dlaczego człowiek powinien być wdzięczny Jezusowi za Jego mękę</w:t>
            </w:r>
          </w:p>
          <w:p w:rsidR="00D80AEC" w:rsidRDefault="00715F5D" w:rsidP="00715F5D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definiuje pojęcie zmartwychwstania,</w:t>
            </w:r>
          </w:p>
          <w:p w:rsidR="00D80AEC" w:rsidRDefault="00D80AEC" w:rsidP="00D80AEC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definiuje dary Ducha Świętego oraz owoce Ducha Świętego</w:t>
            </w:r>
          </w:p>
          <w:p w:rsidR="00D80AEC" w:rsidRPr="00D80AEC" w:rsidRDefault="00D80AEC" w:rsidP="00555E91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D80AEC">
              <w:rPr>
                <w:rFonts w:ascii="Times New Roman" w:hAnsi="Times New Roman" w:cs="Times New Roman"/>
                <w:sz w:val="18"/>
                <w:szCs w:val="18"/>
              </w:rPr>
              <w:t>uświadamia sobie (odkrywa) w sposób pogłębiony,</w:t>
            </w:r>
          </w:p>
          <w:p w:rsidR="00D80AEC" w:rsidRPr="00D80AEC" w:rsidRDefault="00D80AEC" w:rsidP="00D80AEC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pojęcie królestwa niebieskiego</w:t>
            </w:r>
          </w:p>
          <w:p w:rsidR="00715F5D" w:rsidRPr="00387244" w:rsidRDefault="00715F5D" w:rsidP="00D80AEC">
            <w:p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6550" w:rsidRPr="002D5096" w:rsidTr="00CC4297">
        <w:trPr>
          <w:trHeight w:val="9062"/>
        </w:trPr>
        <w:tc>
          <w:tcPr>
            <w:tcW w:w="1276" w:type="dxa"/>
          </w:tcPr>
          <w:p w:rsidR="00896550" w:rsidRPr="003863DA" w:rsidRDefault="00D80AEC" w:rsidP="00896550">
            <w:pPr>
              <w:tabs>
                <w:tab w:val="left" w:pos="273"/>
              </w:tabs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5. Jestem spadkobierca tradycji Kościoła</w:t>
            </w:r>
          </w:p>
        </w:tc>
        <w:tc>
          <w:tcPr>
            <w:tcW w:w="1838" w:type="dxa"/>
          </w:tcPr>
          <w:p w:rsidR="00D80AEC" w:rsidRPr="00D80AEC" w:rsidRDefault="00C72900" w:rsidP="00C72900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rolę</w:t>
            </w:r>
            <w:r w:rsidR="00D80AEC" w:rsidRPr="00D80AEC">
              <w:rPr>
                <w:rFonts w:ascii="Times New Roman" w:hAnsi="Times New Roman" w:cs="Times New Roman"/>
                <w:sz w:val="18"/>
                <w:szCs w:val="18"/>
              </w:rPr>
              <w:t xml:space="preserve"> wolności w życiu narodu, jak i w życiu osobistym;</w:t>
            </w:r>
          </w:p>
          <w:p w:rsidR="00D80AEC" w:rsidRPr="00D80AEC" w:rsidRDefault="00C72900" w:rsidP="00C72900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znaczenie historii Kościoła, wagę</w:t>
            </w:r>
            <w:r w:rsidR="00D80AEC" w:rsidRPr="00D80AEC">
              <w:rPr>
                <w:rFonts w:ascii="Times New Roman" w:hAnsi="Times New Roman" w:cs="Times New Roman"/>
                <w:sz w:val="18"/>
                <w:szCs w:val="18"/>
              </w:rPr>
              <w:t xml:space="preserve"> poświęcenia oraz siły, jaką mają one w budowaniu tożsamości religijnej;</w:t>
            </w:r>
          </w:p>
          <w:p w:rsidR="00D80AEC" w:rsidRPr="00D80AEC" w:rsidRDefault="00C72900" w:rsidP="00C72900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prezentuje</w:t>
            </w:r>
            <w:r w:rsidR="00D16645">
              <w:rPr>
                <w:rFonts w:ascii="Times New Roman" w:hAnsi="Times New Roman" w:cs="Times New Roman"/>
                <w:sz w:val="18"/>
                <w:szCs w:val="18"/>
              </w:rPr>
              <w:t xml:space="preserve"> rolę</w:t>
            </w:r>
            <w:r w:rsidR="00D80AEC" w:rsidRPr="00D80AEC">
              <w:rPr>
                <w:rFonts w:ascii="Times New Roman" w:hAnsi="Times New Roman" w:cs="Times New Roman"/>
                <w:sz w:val="18"/>
                <w:szCs w:val="18"/>
              </w:rPr>
              <w:t xml:space="preserve"> świętych w historii Kościoła;</w:t>
            </w:r>
          </w:p>
          <w:p w:rsidR="00C62B6C" w:rsidRDefault="00C62B6C" w:rsidP="00C72900">
            <w:pPr>
              <w:pStyle w:val="Akapitzlist"/>
              <w:tabs>
                <w:tab w:val="left" w:pos="288"/>
              </w:tabs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</w:tcPr>
          <w:p w:rsidR="00D16645" w:rsidRPr="00981C10" w:rsidRDefault="00D16645" w:rsidP="00981C10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D16645">
              <w:rPr>
                <w:rFonts w:ascii="Times New Roman" w:hAnsi="Times New Roman" w:cs="Times New Roman"/>
                <w:sz w:val="18"/>
                <w:szCs w:val="18"/>
              </w:rPr>
              <w:t xml:space="preserve">wskazuje, w jaki sposób znajomość historii </w:t>
            </w:r>
            <w:r w:rsidR="00981C10">
              <w:rPr>
                <w:rFonts w:ascii="Times New Roman" w:hAnsi="Times New Roman" w:cs="Times New Roman"/>
                <w:sz w:val="18"/>
                <w:szCs w:val="18"/>
              </w:rPr>
              <w:t>decyduje o tożsamości narodowej</w:t>
            </w:r>
          </w:p>
          <w:p w:rsidR="00981C10" w:rsidRDefault="00981C10" w:rsidP="00981C10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="00D16645" w:rsidRPr="00D16645">
              <w:rPr>
                <w:rFonts w:ascii="Times New Roman" w:hAnsi="Times New Roman" w:cs="Times New Roman"/>
                <w:sz w:val="18"/>
                <w:szCs w:val="18"/>
              </w:rPr>
              <w:t>, że Kościół można postrzegać ins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tytucjonalnie i jako wydarzenie</w:t>
            </w:r>
          </w:p>
          <w:p w:rsidR="00981C10" w:rsidRPr="00981C10" w:rsidRDefault="00981C10" w:rsidP="00981C10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81C10">
              <w:rPr>
                <w:rFonts w:ascii="Times New Roman" w:hAnsi="Times New Roman" w:cs="Times New Roman"/>
                <w:sz w:val="18"/>
                <w:szCs w:val="18"/>
              </w:rPr>
              <w:t>wyjaśnia, czym jest sobór i jaki jest cel jego zwołania,</w:t>
            </w:r>
            <w:r w:rsidRPr="00981C10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AD0B33" w:rsidRPr="00AD0B33" w:rsidRDefault="00981C10" w:rsidP="00AD0B33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81C10">
              <w:rPr>
                <w:rFonts w:ascii="Times New Roman" w:hAnsi="Times New Roman" w:cs="Times New Roman"/>
                <w:bCs/>
                <w:sz w:val="18"/>
                <w:szCs w:val="18"/>
              </w:rPr>
              <w:t>omawia</w:t>
            </w:r>
            <w:r w:rsidRPr="00981C10">
              <w:rPr>
                <w:rFonts w:ascii="Times New Roman" w:hAnsi="Times New Roman" w:cs="Times New Roman"/>
                <w:sz w:val="18"/>
                <w:szCs w:val="18"/>
              </w:rPr>
              <w:t xml:space="preserve"> znaczenie chrztu dla rozwoju jed</w:t>
            </w:r>
            <w:r w:rsidR="00AD0B33">
              <w:rPr>
                <w:rFonts w:ascii="Times New Roman" w:hAnsi="Times New Roman" w:cs="Times New Roman"/>
                <w:sz w:val="18"/>
                <w:szCs w:val="18"/>
              </w:rPr>
              <w:t>noczącego się państwa polskiego</w:t>
            </w:r>
            <w:r w:rsidR="00AD0B33" w:rsidRPr="00AD0B33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AD0B33" w:rsidRDefault="00AD0B33" w:rsidP="00AD0B33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>podaje argumenty uzasadniające, że średniowiecze to bardzo ważny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>okr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es dla rozwoju kultury i sztuki</w:t>
            </w:r>
          </w:p>
          <w:p w:rsidR="00AD0B33" w:rsidRPr="00AD0B33" w:rsidRDefault="00AD0B33" w:rsidP="00AD0B33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>uzasadnia, że współpraca wiary i rozumu jest dla człowieka wierzącego wyzwaniem w każdym czasie</w:t>
            </w:r>
            <w:r w:rsidRPr="00AD0B33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AD0B33" w:rsidRPr="00AD0B33" w:rsidRDefault="00AD0B33" w:rsidP="00AD0B33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 xml:space="preserve">wyjaśnia, że biskup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Stanisław </w:t>
            </w: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>zginął za prawdę</w:t>
            </w:r>
            <w:r w:rsidRPr="00AD0B33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A56DE9" w:rsidRPr="000F3D9D" w:rsidRDefault="00AD0B33" w:rsidP="000F3D9D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>przedstawia dzieje Jadwigi Andegaweń</w:t>
            </w:r>
            <w:r w:rsidR="000F3D9D">
              <w:rPr>
                <w:rFonts w:ascii="Times New Roman" w:hAnsi="Times New Roman" w:cs="Times New Roman"/>
                <w:sz w:val="18"/>
                <w:szCs w:val="18"/>
              </w:rPr>
              <w:t>skiej, królowej Polski, świętej</w:t>
            </w:r>
            <w:r w:rsidR="000F3D9D" w:rsidRPr="000F3D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727" w:type="dxa"/>
          </w:tcPr>
          <w:p w:rsidR="00D16645" w:rsidRPr="00D16645" w:rsidRDefault="00D16645" w:rsidP="00D16645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D16645">
              <w:rPr>
                <w:rFonts w:ascii="Times New Roman" w:hAnsi="Times New Roman" w:cs="Times New Roman"/>
                <w:sz w:val="18"/>
                <w:szCs w:val="18"/>
              </w:rPr>
              <w:t>argumentuje, dlaczego historia nadaje sens życiu każdego człowieka,</w:t>
            </w:r>
          </w:p>
          <w:p w:rsidR="00981C10" w:rsidRDefault="00981C10" w:rsidP="00981C10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dynamiczny rozwój Kościoła</w:t>
            </w:r>
            <w:r w:rsidRPr="00981C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81C10" w:rsidRDefault="00981C10" w:rsidP="00981C10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</w:t>
            </w:r>
            <w:r w:rsidRPr="00981C10">
              <w:rPr>
                <w:rFonts w:ascii="Times New Roman" w:hAnsi="Times New Roman" w:cs="Times New Roman"/>
                <w:sz w:val="18"/>
                <w:szCs w:val="18"/>
              </w:rPr>
              <w:t xml:space="preserve"> naukę pierwszych soborów powszechnych </w:t>
            </w:r>
          </w:p>
          <w:p w:rsidR="00981C10" w:rsidRPr="00981C10" w:rsidRDefault="00981C10" w:rsidP="00981C10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81C10">
              <w:rPr>
                <w:rFonts w:ascii="Times New Roman" w:hAnsi="Times New Roman" w:cs="Times New Roman"/>
                <w:sz w:val="18"/>
                <w:szCs w:val="18"/>
              </w:rPr>
              <w:t>podaje motywy przyjęcia chrztu przez Mieszka I,</w:t>
            </w:r>
          </w:p>
          <w:p w:rsidR="00AD0B33" w:rsidRDefault="00AD0B33" w:rsidP="00981C10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>wykazuje, że stwierdzenie „ciemne średniowiecze” jest kłamliwe</w:t>
            </w:r>
          </w:p>
          <w:p w:rsidR="00A524E5" w:rsidRDefault="00AD0B33" w:rsidP="00AD0B33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 xml:space="preserve"> przedstawia wpływ  nauki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św. Tomasza z Akwinu</w:t>
            </w: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 xml:space="preserve"> na chrześcijaństwo</w:t>
            </w:r>
          </w:p>
          <w:p w:rsidR="00AD0B33" w:rsidRDefault="00AD0B33" w:rsidP="00AD0B33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 historię biskupa Stanisława</w:t>
            </w:r>
          </w:p>
          <w:p w:rsidR="00AD0B33" w:rsidRPr="000E56E4" w:rsidRDefault="00AD0B33" w:rsidP="00AD0B33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</w:t>
            </w:r>
            <w:r w:rsidR="000F3D9D">
              <w:rPr>
                <w:rFonts w:ascii="Times New Roman" w:hAnsi="Times New Roman" w:cs="Times New Roman"/>
                <w:sz w:val="18"/>
                <w:szCs w:val="18"/>
              </w:rPr>
              <w:t xml:space="preserve">znaczenie życia i dzieła św. Jadwigi </w:t>
            </w:r>
          </w:p>
        </w:tc>
        <w:tc>
          <w:tcPr>
            <w:tcW w:w="2836" w:type="dxa"/>
          </w:tcPr>
          <w:p w:rsidR="00880B02" w:rsidRDefault="00D16645" w:rsidP="0037028D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16645">
              <w:rPr>
                <w:rFonts w:ascii="Times New Roman" w:hAnsi="Times New Roman" w:cs="Times New Roman"/>
                <w:sz w:val="18"/>
                <w:szCs w:val="18"/>
              </w:rPr>
              <w:t>uzasadnia wpływ religii na życie społeczno-polityczne</w:t>
            </w:r>
          </w:p>
          <w:p w:rsidR="00981C10" w:rsidRDefault="00981C10" w:rsidP="0037028D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definiuje Kościół jako wspólnotę</w:t>
            </w:r>
          </w:p>
          <w:p w:rsidR="00981C10" w:rsidRDefault="00981C10" w:rsidP="0037028D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wagę nauczania soborowego</w:t>
            </w:r>
            <w:r w:rsidRPr="00981C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81C10" w:rsidRDefault="00981C10" w:rsidP="0037028D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81C10">
              <w:rPr>
                <w:rFonts w:ascii="Times New Roman" w:hAnsi="Times New Roman" w:cs="Times New Roman"/>
                <w:sz w:val="18"/>
                <w:szCs w:val="18"/>
              </w:rPr>
              <w:t>wyjaśnia wpływ religii na życie spo</w:t>
            </w:r>
            <w:r w:rsidR="00AD0B33">
              <w:rPr>
                <w:rFonts w:ascii="Times New Roman" w:hAnsi="Times New Roman" w:cs="Times New Roman"/>
                <w:sz w:val="18"/>
                <w:szCs w:val="18"/>
              </w:rPr>
              <w:t>łeczne, polityczne i kulturalne</w:t>
            </w:r>
          </w:p>
          <w:p w:rsidR="00AD0B33" w:rsidRDefault="00AD0B33" w:rsidP="00AD0B33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najważniejsze</w:t>
            </w: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 xml:space="preserve"> osiągnięcia okresu średniowiecza </w:t>
            </w:r>
          </w:p>
          <w:p w:rsidR="00AD0B33" w:rsidRDefault="00AD0B33" w:rsidP="00AD0B33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główne myśli nauki św. Tomasza z Akwinu</w:t>
            </w: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D0B33" w:rsidRDefault="00AD0B33" w:rsidP="00AD0B33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>wyjaśnia, że biskup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Stanisław</w:t>
            </w: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 xml:space="preserve"> do końca bronił prawdy i za to oddał życie</w:t>
            </w:r>
          </w:p>
          <w:p w:rsidR="000F3D9D" w:rsidRPr="000171A6" w:rsidRDefault="000F3D9D" w:rsidP="00AD0B33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dzieje św. Jadwigi, królowej Polski</w:t>
            </w:r>
          </w:p>
        </w:tc>
        <w:tc>
          <w:tcPr>
            <w:tcW w:w="3261" w:type="dxa"/>
            <w:gridSpan w:val="2"/>
            <w:tcBorders>
              <w:right w:val="single" w:sz="4" w:space="0" w:color="auto"/>
            </w:tcBorders>
          </w:tcPr>
          <w:p w:rsidR="00981C10" w:rsidRDefault="00D16645" w:rsidP="00981C10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D16645">
              <w:rPr>
                <w:rFonts w:ascii="Times New Roman" w:hAnsi="Times New Roman" w:cs="Times New Roman"/>
                <w:sz w:val="18"/>
                <w:szCs w:val="18"/>
              </w:rPr>
              <w:t>wyjaśnia integralność historii z teologią</w:t>
            </w:r>
            <w:r w:rsidR="00981C10" w:rsidRPr="00D166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81C10" w:rsidRPr="00D16645" w:rsidRDefault="00981C10" w:rsidP="00981C10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D16645">
              <w:rPr>
                <w:rFonts w:ascii="Times New Roman" w:hAnsi="Times New Roman" w:cs="Times New Roman"/>
                <w:sz w:val="18"/>
                <w:szCs w:val="18"/>
              </w:rPr>
              <w:t>wyjaśnia, że Kościół został założony przez Chrystusa,</w:t>
            </w:r>
          </w:p>
          <w:p w:rsidR="00981C10" w:rsidRDefault="00981C10" w:rsidP="00981C10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dlaczego jest zwoływany sobór</w:t>
            </w:r>
            <w:r w:rsidRPr="00981C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81C10" w:rsidRPr="00981C10" w:rsidRDefault="00981C10" w:rsidP="00555E91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81C10">
              <w:rPr>
                <w:rFonts w:ascii="Times New Roman" w:hAnsi="Times New Roman" w:cs="Times New Roman"/>
                <w:sz w:val="18"/>
                <w:szCs w:val="18"/>
              </w:rPr>
              <w:t>zna konsekwencje chrztu Polski dla rozwoju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81C10">
              <w:rPr>
                <w:rFonts w:ascii="Times New Roman" w:hAnsi="Times New Roman" w:cs="Times New Roman"/>
                <w:sz w:val="18"/>
                <w:szCs w:val="18"/>
              </w:rPr>
              <w:t>państwa polskiego</w:t>
            </w:r>
          </w:p>
          <w:p w:rsidR="00AD0B33" w:rsidRDefault="00AD0B33" w:rsidP="00AD0B33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 xml:space="preserve">wymienia osiągnięcia okresu średniowiecza </w:t>
            </w:r>
          </w:p>
          <w:p w:rsidR="00AD0B33" w:rsidRDefault="00AD0B33" w:rsidP="00AD0B33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>wyjaśnia, kim był św. Tomasz z Akwinu,</w:t>
            </w:r>
          </w:p>
          <w:p w:rsidR="000F3D9D" w:rsidRDefault="00AD0B33" w:rsidP="000F3D9D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historię śmierci biskupa Stanisława</w:t>
            </w:r>
          </w:p>
          <w:p w:rsidR="0037028D" w:rsidRPr="000171A6" w:rsidRDefault="000F3D9D" w:rsidP="000F3D9D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 xml:space="preserve">, że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św. </w:t>
            </w: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>Jadwiga była w stanie poświęcić własne dobro dla dobra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>kraju</w:t>
            </w:r>
          </w:p>
        </w:tc>
      </w:tr>
      <w:tr w:rsidR="00896550" w:rsidRPr="002D5096" w:rsidTr="00AB2445">
        <w:trPr>
          <w:trHeight w:val="7646"/>
        </w:trPr>
        <w:tc>
          <w:tcPr>
            <w:tcW w:w="1276" w:type="dxa"/>
          </w:tcPr>
          <w:p w:rsidR="00896550" w:rsidRPr="00C72900" w:rsidRDefault="00C72900" w:rsidP="00C72900">
            <w:pPr>
              <w:tabs>
                <w:tab w:val="left" w:pos="27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6.</w:t>
            </w:r>
            <w:r w:rsidR="004F0BB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C72900">
              <w:rPr>
                <w:rFonts w:ascii="Times New Roman" w:hAnsi="Times New Roman" w:cs="Times New Roman"/>
                <w:sz w:val="18"/>
                <w:szCs w:val="18"/>
              </w:rPr>
              <w:t>uls życia Kościoła</w:t>
            </w:r>
          </w:p>
        </w:tc>
        <w:tc>
          <w:tcPr>
            <w:tcW w:w="1838" w:type="dxa"/>
          </w:tcPr>
          <w:p w:rsidR="009B305D" w:rsidRPr="009B305D" w:rsidRDefault="001619D2" w:rsidP="001619D2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prezentuje pogłębioną</w:t>
            </w:r>
            <w:r w:rsidR="009B305D" w:rsidRPr="009B305D">
              <w:rPr>
                <w:rFonts w:ascii="Times New Roman" w:hAnsi="Times New Roman" w:cs="Times New Roman"/>
                <w:sz w:val="18"/>
                <w:szCs w:val="18"/>
              </w:rPr>
              <w:t xml:space="preserve"> znajomości roku kościelnego – poszczególnych jego okresów i uroczystości;</w:t>
            </w:r>
          </w:p>
          <w:p w:rsidR="009B305D" w:rsidRPr="009B305D" w:rsidRDefault="001619D2" w:rsidP="001619D2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interpretuje wpływ </w:t>
            </w:r>
            <w:r w:rsidR="009B305D" w:rsidRPr="009B305D">
              <w:rPr>
                <w:rFonts w:ascii="Times New Roman" w:hAnsi="Times New Roman" w:cs="Times New Roman"/>
                <w:sz w:val="18"/>
                <w:szCs w:val="18"/>
              </w:rPr>
              <w:t>zbawcz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ych wydarzeń na życie chrześcijanina</w:t>
            </w:r>
            <w:r w:rsidR="009B305D" w:rsidRPr="009B305D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9B305D" w:rsidRPr="009B305D" w:rsidRDefault="001619D2" w:rsidP="001619D2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wie, jak </w:t>
            </w:r>
            <w:r w:rsidR="005F5E48">
              <w:rPr>
                <w:rFonts w:ascii="Times New Roman" w:hAnsi="Times New Roman" w:cs="Times New Roman"/>
                <w:sz w:val="18"/>
                <w:szCs w:val="18"/>
              </w:rPr>
              <w:t xml:space="preserve">powinno przebiegać </w:t>
            </w:r>
            <w:r w:rsidR="009B305D" w:rsidRPr="009B305D">
              <w:rPr>
                <w:rFonts w:ascii="Times New Roman" w:hAnsi="Times New Roman" w:cs="Times New Roman"/>
                <w:sz w:val="18"/>
                <w:szCs w:val="18"/>
              </w:rPr>
              <w:t>przygotowanie do obchodów świąt i uroczystości w duchu katolic</w:t>
            </w:r>
            <w:r w:rsidR="005F5E48">
              <w:rPr>
                <w:rFonts w:ascii="Times New Roman" w:hAnsi="Times New Roman" w:cs="Times New Roman"/>
                <w:sz w:val="18"/>
                <w:szCs w:val="18"/>
              </w:rPr>
              <w:t>kim i zgodnie z polską tradycją</w:t>
            </w:r>
          </w:p>
          <w:p w:rsidR="003F27E4" w:rsidRDefault="005F5E48" w:rsidP="00E80C20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życiorysy</w:t>
            </w:r>
            <w:r w:rsidR="009B305D" w:rsidRPr="009B305D">
              <w:rPr>
                <w:rFonts w:ascii="Times New Roman" w:hAnsi="Times New Roman" w:cs="Times New Roman"/>
                <w:sz w:val="18"/>
                <w:szCs w:val="18"/>
              </w:rPr>
              <w:t xml:space="preserve"> wybranych świętych Kościoła jako wzorów wiary i przewodników w drodze do nieba</w:t>
            </w:r>
          </w:p>
        </w:tc>
        <w:tc>
          <w:tcPr>
            <w:tcW w:w="2693" w:type="dxa"/>
          </w:tcPr>
          <w:p w:rsidR="00E80C20" w:rsidRDefault="00E80C20" w:rsidP="00E80C20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80C20">
              <w:rPr>
                <w:rFonts w:ascii="Times New Roman" w:hAnsi="Times New Roman" w:cs="Times New Roman"/>
                <w:sz w:val="18"/>
                <w:szCs w:val="18"/>
              </w:rPr>
              <w:t xml:space="preserve">wyjaśnia,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na czym polega prawdziwa</w:t>
            </w:r>
            <w:r w:rsidRPr="00E80C20">
              <w:rPr>
                <w:rFonts w:ascii="Times New Roman" w:hAnsi="Times New Roman" w:cs="Times New Roman"/>
                <w:sz w:val="18"/>
                <w:szCs w:val="18"/>
              </w:rPr>
              <w:t xml:space="preserve"> wolność</w:t>
            </w:r>
          </w:p>
          <w:p w:rsidR="00555E91" w:rsidRDefault="00E80C20" w:rsidP="00555E91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80C20">
              <w:rPr>
                <w:rFonts w:ascii="Times New Roman" w:hAnsi="Times New Roman" w:cs="Times New Roman"/>
                <w:sz w:val="18"/>
                <w:szCs w:val="18"/>
              </w:rPr>
              <w:t>podaje przykłady wypełnienia proroctw starotestamentowych w osobie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55E91">
              <w:rPr>
                <w:rFonts w:ascii="Times New Roman" w:hAnsi="Times New Roman" w:cs="Times New Roman"/>
                <w:sz w:val="18"/>
                <w:szCs w:val="18"/>
              </w:rPr>
              <w:t>Jezusa Chrystusa</w:t>
            </w:r>
          </w:p>
          <w:p w:rsidR="00555E91" w:rsidRDefault="00555E91" w:rsidP="00555E91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fragment Pisma Świętego o kuszeniu Jezusa na pustyni Łk 4,5-13</w:t>
            </w:r>
          </w:p>
          <w:p w:rsidR="00332032" w:rsidRPr="00332032" w:rsidRDefault="00555E91" w:rsidP="00332032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55E91">
              <w:rPr>
                <w:rFonts w:ascii="Times New Roman" w:hAnsi="Times New Roman" w:cs="Times New Roman"/>
                <w:sz w:val="18"/>
                <w:szCs w:val="18"/>
              </w:rPr>
              <w:t>wyjaśnia związek męki, śmierci i zmartwychwstania Jezusa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55E91">
              <w:rPr>
                <w:rFonts w:ascii="Times New Roman" w:hAnsi="Times New Roman" w:cs="Times New Roman"/>
                <w:sz w:val="18"/>
                <w:szCs w:val="18"/>
              </w:rPr>
              <w:t>z obchodami Triduum Paschalnego</w:t>
            </w:r>
            <w:r w:rsidR="00332032" w:rsidRPr="00332032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332032" w:rsidRPr="00332032" w:rsidRDefault="00332032" w:rsidP="00332032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analizuje fragment opisujący wniebowstąpienie Jezusa Dz 1,8-13</w:t>
            </w:r>
            <w:r w:rsidRPr="00332032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0C39E9" w:rsidRPr="000C39E9" w:rsidRDefault="00332032" w:rsidP="00332032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w kontekście uczestnictwa w Eucharystii i konieczności dawania świadectwa fragment Ewangelii św. Jana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J 6,56</w:t>
            </w:r>
            <w:r w:rsidRPr="000C39E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727" w:type="dxa"/>
          </w:tcPr>
          <w:p w:rsidR="00E80C20" w:rsidRDefault="00E80C20" w:rsidP="00E80C20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rozróżnia wolność od samowoli </w:t>
            </w:r>
          </w:p>
          <w:p w:rsidR="00E80C20" w:rsidRPr="00E80C20" w:rsidRDefault="00E80C20" w:rsidP="00E80C20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E80C20">
              <w:rPr>
                <w:rFonts w:ascii="Times New Roman" w:hAnsi="Times New Roman" w:cs="Times New Roman"/>
                <w:sz w:val="18"/>
                <w:szCs w:val="18"/>
              </w:rPr>
              <w:t>, jakie znaczenie dla ludzkości miało narodzenie Jezusa,</w:t>
            </w:r>
          </w:p>
          <w:p w:rsidR="00555E91" w:rsidRPr="00555E91" w:rsidRDefault="00555E91" w:rsidP="00555E91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55E91">
              <w:rPr>
                <w:rFonts w:ascii="Times New Roman" w:hAnsi="Times New Roman" w:cs="Times New Roman"/>
                <w:sz w:val="18"/>
                <w:szCs w:val="18"/>
              </w:rPr>
              <w:t>wyjaśnia, w jaki sposób Jezus pokonuje pokusy złego ducha,</w:t>
            </w:r>
          </w:p>
          <w:p w:rsidR="00555E91" w:rsidRPr="00555E91" w:rsidRDefault="00555E91" w:rsidP="00555E91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55E91">
              <w:rPr>
                <w:rFonts w:ascii="Times New Roman" w:hAnsi="Times New Roman" w:cs="Times New Roman"/>
                <w:sz w:val="18"/>
                <w:szCs w:val="18"/>
              </w:rPr>
              <w:t>charakteryzuje poszczególne dni Triduum Paschalnego,</w:t>
            </w:r>
          </w:p>
          <w:p w:rsidR="006F60A3" w:rsidRDefault="00332032" w:rsidP="00E80C20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32032">
              <w:rPr>
                <w:rFonts w:ascii="Times New Roman" w:hAnsi="Times New Roman" w:cs="Times New Roman"/>
                <w:sz w:val="18"/>
                <w:szCs w:val="18"/>
              </w:rPr>
              <w:t>rozumie, że Jezus wstępując do Ojca, dokonał przebóstwienia naszego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32032">
              <w:rPr>
                <w:rFonts w:ascii="Times New Roman" w:hAnsi="Times New Roman" w:cs="Times New Roman"/>
                <w:sz w:val="18"/>
                <w:szCs w:val="18"/>
              </w:rPr>
              <w:t>człowieczeństwa</w:t>
            </w:r>
          </w:p>
          <w:p w:rsidR="00332032" w:rsidRPr="006F60A3" w:rsidRDefault="00332032" w:rsidP="00E80C20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łączy </w:t>
            </w:r>
            <w:r w:rsidRPr="00332032">
              <w:rPr>
                <w:rFonts w:ascii="Times New Roman" w:hAnsi="Times New Roman" w:cs="Times New Roman"/>
                <w:sz w:val="18"/>
                <w:szCs w:val="18"/>
              </w:rPr>
              <w:t>związek udziału we mszy świętej z potrzebą dawania świadectwa</w:t>
            </w:r>
          </w:p>
        </w:tc>
        <w:tc>
          <w:tcPr>
            <w:tcW w:w="2836" w:type="dxa"/>
          </w:tcPr>
          <w:p w:rsidR="00E80C20" w:rsidRDefault="00E80C20" w:rsidP="00E80C20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E80C20">
              <w:rPr>
                <w:rFonts w:ascii="Times New Roman" w:hAnsi="Times New Roman" w:cs="Times New Roman"/>
                <w:sz w:val="18"/>
                <w:szCs w:val="18"/>
              </w:rPr>
              <w:t xml:space="preserve">, że konsekwencje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obecnych </w:t>
            </w:r>
            <w:r w:rsidRPr="00E80C20">
              <w:rPr>
                <w:rFonts w:ascii="Times New Roman" w:hAnsi="Times New Roman" w:cs="Times New Roman"/>
                <w:sz w:val="18"/>
                <w:szCs w:val="18"/>
              </w:rPr>
              <w:t>wyborów będą odczuwalne w przyszłości</w:t>
            </w:r>
          </w:p>
          <w:p w:rsidR="00E80C20" w:rsidRPr="00E80C20" w:rsidRDefault="00E80C20" w:rsidP="00E80C20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kto</w:t>
            </w:r>
            <w:r w:rsidRPr="00E80C20">
              <w:rPr>
                <w:rFonts w:ascii="Times New Roman" w:hAnsi="Times New Roman" w:cs="Times New Roman"/>
                <w:sz w:val="18"/>
                <w:szCs w:val="18"/>
              </w:rPr>
              <w:t xml:space="preserve"> przynosi wolność,</w:t>
            </w:r>
          </w:p>
          <w:p w:rsidR="000C39E9" w:rsidRDefault="00555E91" w:rsidP="00DD7CDE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55E91">
              <w:rPr>
                <w:rFonts w:ascii="Times New Roman" w:hAnsi="Times New Roman" w:cs="Times New Roman"/>
                <w:sz w:val="18"/>
                <w:szCs w:val="18"/>
              </w:rPr>
              <w:t>uzasadnia, że postawa Jezusa jest drogą do wolności,</w:t>
            </w:r>
          </w:p>
          <w:p w:rsidR="00332032" w:rsidRDefault="00555E91" w:rsidP="00DD7CDE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</w:t>
            </w:r>
            <w:r w:rsidRPr="00555E91">
              <w:rPr>
                <w:rFonts w:ascii="Times New Roman" w:hAnsi="Times New Roman" w:cs="Times New Roman"/>
                <w:sz w:val="18"/>
                <w:szCs w:val="18"/>
              </w:rPr>
              <w:t xml:space="preserve"> obecność Jezusa w liturgii Triduum Paschalnego,</w:t>
            </w:r>
            <w:r w:rsidR="00332032" w:rsidRPr="003320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55E91" w:rsidRDefault="00332032" w:rsidP="00DD7CDE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2032">
              <w:rPr>
                <w:rFonts w:ascii="Times New Roman" w:hAnsi="Times New Roman" w:cs="Times New Roman"/>
                <w:sz w:val="18"/>
                <w:szCs w:val="18"/>
              </w:rPr>
              <w:t>wyjaśnia, jak należy rozumieć nakaz Jezusa: „będziecie moimi świadkami”</w:t>
            </w:r>
          </w:p>
          <w:p w:rsidR="00332032" w:rsidRPr="00DD7CDE" w:rsidRDefault="00332032" w:rsidP="00DD7CDE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tłumaczy, </w:t>
            </w:r>
            <w:r w:rsidRPr="00332032">
              <w:rPr>
                <w:rFonts w:ascii="Times New Roman" w:hAnsi="Times New Roman" w:cs="Times New Roman"/>
                <w:sz w:val="18"/>
                <w:szCs w:val="18"/>
              </w:rPr>
              <w:t>czym dla wierzących jest procesja z Najświętszym Sakramentem</w:t>
            </w:r>
          </w:p>
        </w:tc>
        <w:tc>
          <w:tcPr>
            <w:tcW w:w="3261" w:type="dxa"/>
            <w:gridSpan w:val="2"/>
            <w:tcBorders>
              <w:right w:val="single" w:sz="4" w:space="0" w:color="auto"/>
            </w:tcBorders>
          </w:tcPr>
          <w:p w:rsidR="002B0FE3" w:rsidRDefault="00E80C20" w:rsidP="000C39E9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 na czym polega zaufanie Bogu</w:t>
            </w:r>
          </w:p>
          <w:p w:rsidR="00555E91" w:rsidRDefault="00E80C20" w:rsidP="000C39E9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omawia, że relacje do Boga winny opierać się na wolności i zaufaniu</w:t>
            </w:r>
            <w:r w:rsidR="00555E91" w:rsidRPr="00555E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80C20" w:rsidRDefault="00555E91" w:rsidP="000C39E9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55E91">
              <w:rPr>
                <w:rFonts w:ascii="Times New Roman" w:hAnsi="Times New Roman" w:cs="Times New Roman"/>
                <w:sz w:val="18"/>
                <w:szCs w:val="18"/>
              </w:rPr>
              <w:t>tłumaczy, że Wielki Post staje się okazją do pogłębienia relacji z Bogiem</w:t>
            </w:r>
          </w:p>
          <w:p w:rsidR="00332032" w:rsidRDefault="00555E91" w:rsidP="000C39E9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</w:t>
            </w:r>
            <w:r w:rsidRPr="00555E91">
              <w:rPr>
                <w:rFonts w:ascii="Times New Roman" w:hAnsi="Times New Roman" w:cs="Times New Roman"/>
                <w:sz w:val="18"/>
                <w:szCs w:val="18"/>
              </w:rPr>
              <w:t xml:space="preserve"> poszczególne dni Triduum Paschalnego</w:t>
            </w:r>
            <w:r w:rsidR="00332032" w:rsidRPr="003320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32032" w:rsidRDefault="00332032" w:rsidP="000C39E9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życie jako wędrówkę do nieba</w:t>
            </w:r>
            <w:r w:rsidRPr="003320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55E91" w:rsidRPr="000C39E9" w:rsidRDefault="00332032" w:rsidP="00332032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umieszcza</w:t>
            </w:r>
            <w:r w:rsidRPr="00332032">
              <w:rPr>
                <w:rFonts w:ascii="Times New Roman" w:hAnsi="Times New Roman" w:cs="Times New Roman"/>
                <w:sz w:val="18"/>
                <w:szCs w:val="18"/>
              </w:rPr>
              <w:t xml:space="preserve"> Uroczystość Ciała i Krwi Chrystusa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 kalendarzu liturgicznym</w:t>
            </w:r>
          </w:p>
        </w:tc>
      </w:tr>
    </w:tbl>
    <w:p w:rsidR="00561B70" w:rsidRPr="00DE5AD9" w:rsidRDefault="00561B70" w:rsidP="00AB2445">
      <w:pPr>
        <w:pStyle w:val="Podtytu"/>
        <w:ind w:left="0"/>
        <w:contextualSpacing/>
        <w:jc w:val="both"/>
        <w:rPr>
          <w:b w:val="0"/>
          <w:szCs w:val="22"/>
        </w:rPr>
      </w:pPr>
    </w:p>
    <w:sectPr w:rsidR="00561B70" w:rsidRPr="00DE5AD9" w:rsidSect="001D2420">
      <w:pgSz w:w="16838" w:h="11906" w:orient="landscape"/>
      <w:pgMar w:top="1702" w:right="223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EC9" w:rsidRDefault="00BC7EC9" w:rsidP="001D2420">
      <w:pPr>
        <w:spacing w:after="0" w:line="240" w:lineRule="auto"/>
      </w:pPr>
      <w:r>
        <w:separator/>
      </w:r>
    </w:p>
  </w:endnote>
  <w:endnote w:type="continuationSeparator" w:id="0">
    <w:p w:rsidR="00BC7EC9" w:rsidRDefault="00BC7EC9" w:rsidP="001D2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MinionPro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EC9" w:rsidRDefault="00BC7EC9" w:rsidP="001D2420">
      <w:pPr>
        <w:spacing w:after="0" w:line="240" w:lineRule="auto"/>
      </w:pPr>
      <w:r>
        <w:separator/>
      </w:r>
    </w:p>
  </w:footnote>
  <w:footnote w:type="continuationSeparator" w:id="0">
    <w:p w:rsidR="00BC7EC9" w:rsidRDefault="00BC7EC9" w:rsidP="001D24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2727F"/>
    <w:multiLevelType w:val="hybridMultilevel"/>
    <w:tmpl w:val="AA2E1A0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7F41BB"/>
    <w:multiLevelType w:val="hybridMultilevel"/>
    <w:tmpl w:val="88E8A84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860CAD"/>
    <w:multiLevelType w:val="hybridMultilevel"/>
    <w:tmpl w:val="E176242E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9B18A8"/>
    <w:multiLevelType w:val="hybridMultilevel"/>
    <w:tmpl w:val="3E56E9C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7262F3"/>
    <w:multiLevelType w:val="hybridMultilevel"/>
    <w:tmpl w:val="C480D6C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CD5ED1"/>
    <w:multiLevelType w:val="hybridMultilevel"/>
    <w:tmpl w:val="A2D2F72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7B3C1B"/>
    <w:multiLevelType w:val="hybridMultilevel"/>
    <w:tmpl w:val="AB16FDA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501F70"/>
    <w:multiLevelType w:val="hybridMultilevel"/>
    <w:tmpl w:val="E408BA2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6E56A5"/>
    <w:multiLevelType w:val="hybridMultilevel"/>
    <w:tmpl w:val="F5A42F4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36347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0FD80AC4"/>
    <w:multiLevelType w:val="hybridMultilevel"/>
    <w:tmpl w:val="8B3CE05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F71FEB"/>
    <w:multiLevelType w:val="hybridMultilevel"/>
    <w:tmpl w:val="018EF27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DF7276"/>
    <w:multiLevelType w:val="hybridMultilevel"/>
    <w:tmpl w:val="087822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F861C5"/>
    <w:multiLevelType w:val="hybridMultilevel"/>
    <w:tmpl w:val="01B4C4A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111A41"/>
    <w:multiLevelType w:val="hybridMultilevel"/>
    <w:tmpl w:val="C54A4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6E5D7A"/>
    <w:multiLevelType w:val="hybridMultilevel"/>
    <w:tmpl w:val="A1BE6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5CB2F32"/>
    <w:multiLevelType w:val="hybridMultilevel"/>
    <w:tmpl w:val="96AA750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572D1A"/>
    <w:multiLevelType w:val="hybridMultilevel"/>
    <w:tmpl w:val="08F044B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72818CA"/>
    <w:multiLevelType w:val="hybridMultilevel"/>
    <w:tmpl w:val="9C1EB88E"/>
    <w:lvl w:ilvl="0" w:tplc="F2CC29B6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189E2E2F"/>
    <w:multiLevelType w:val="hybridMultilevel"/>
    <w:tmpl w:val="1D56C9A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AC94286"/>
    <w:multiLevelType w:val="hybridMultilevel"/>
    <w:tmpl w:val="982A2FF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AEF089E"/>
    <w:multiLevelType w:val="hybridMultilevel"/>
    <w:tmpl w:val="7E76E3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F745620"/>
    <w:multiLevelType w:val="hybridMultilevel"/>
    <w:tmpl w:val="C21C3CF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00221D8"/>
    <w:multiLevelType w:val="hybridMultilevel"/>
    <w:tmpl w:val="3D8ED57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1003274"/>
    <w:multiLevelType w:val="hybridMultilevel"/>
    <w:tmpl w:val="8AD4604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1416F54"/>
    <w:multiLevelType w:val="hybridMultilevel"/>
    <w:tmpl w:val="864EF1A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31B08A5"/>
    <w:multiLevelType w:val="hybridMultilevel"/>
    <w:tmpl w:val="DE20052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3C210AC"/>
    <w:multiLevelType w:val="hybridMultilevel"/>
    <w:tmpl w:val="5610219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4E632C0"/>
    <w:multiLevelType w:val="hybridMultilevel"/>
    <w:tmpl w:val="440267B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5846DA2"/>
    <w:multiLevelType w:val="hybridMultilevel"/>
    <w:tmpl w:val="39585B6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59A3D7A"/>
    <w:multiLevelType w:val="hybridMultilevel"/>
    <w:tmpl w:val="949A614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70225EC"/>
    <w:multiLevelType w:val="hybridMultilevel"/>
    <w:tmpl w:val="2AFA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81C752E"/>
    <w:multiLevelType w:val="hybridMultilevel"/>
    <w:tmpl w:val="534612C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83B077C"/>
    <w:multiLevelType w:val="hybridMultilevel"/>
    <w:tmpl w:val="BB4284FA"/>
    <w:lvl w:ilvl="0" w:tplc="4AD426D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2CFB677B"/>
    <w:multiLevelType w:val="hybridMultilevel"/>
    <w:tmpl w:val="5D8EA9F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3A03119"/>
    <w:multiLevelType w:val="hybridMultilevel"/>
    <w:tmpl w:val="3ACE466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4AF62A3"/>
    <w:multiLevelType w:val="hybridMultilevel"/>
    <w:tmpl w:val="F21EF95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6D66A58"/>
    <w:multiLevelType w:val="hybridMultilevel"/>
    <w:tmpl w:val="018EFAE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78E764C"/>
    <w:multiLevelType w:val="hybridMultilevel"/>
    <w:tmpl w:val="4E70903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9A51EE2"/>
    <w:multiLevelType w:val="hybridMultilevel"/>
    <w:tmpl w:val="3822CF3C"/>
    <w:lvl w:ilvl="0" w:tplc="F2CC29B6">
      <w:start w:val="1"/>
      <w:numFmt w:val="bullet"/>
      <w:lvlText w:val=""/>
      <w:lvlJc w:val="left"/>
      <w:pPr>
        <w:ind w:left="927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BD348C1"/>
    <w:multiLevelType w:val="hybridMultilevel"/>
    <w:tmpl w:val="83CC897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05A7E84"/>
    <w:multiLevelType w:val="hybridMultilevel"/>
    <w:tmpl w:val="E620181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41D3DBA"/>
    <w:multiLevelType w:val="hybridMultilevel"/>
    <w:tmpl w:val="C1F4520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7E03033"/>
    <w:multiLevelType w:val="hybridMultilevel"/>
    <w:tmpl w:val="12163B42"/>
    <w:lvl w:ilvl="0" w:tplc="226CED2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4" w15:restartNumberingAfterBreak="0">
    <w:nsid w:val="485E7663"/>
    <w:multiLevelType w:val="hybridMultilevel"/>
    <w:tmpl w:val="182A846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C517414"/>
    <w:multiLevelType w:val="hybridMultilevel"/>
    <w:tmpl w:val="AD369E7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EDD30C6"/>
    <w:multiLevelType w:val="hybridMultilevel"/>
    <w:tmpl w:val="22903B4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1185B13"/>
    <w:multiLevelType w:val="hybridMultilevel"/>
    <w:tmpl w:val="B7C45D34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51B54D7E"/>
    <w:multiLevelType w:val="hybridMultilevel"/>
    <w:tmpl w:val="1504B348"/>
    <w:lvl w:ilvl="0" w:tplc="F2CC29B6">
      <w:start w:val="1"/>
      <w:numFmt w:val="bullet"/>
      <w:lvlText w:val=""/>
      <w:lvlJc w:val="left"/>
      <w:pPr>
        <w:ind w:left="644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2FD6DEE"/>
    <w:multiLevelType w:val="hybridMultilevel"/>
    <w:tmpl w:val="D26C060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4F92D89"/>
    <w:multiLevelType w:val="hybridMultilevel"/>
    <w:tmpl w:val="83B8C55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5432CC9"/>
    <w:multiLevelType w:val="hybridMultilevel"/>
    <w:tmpl w:val="4600F97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82E18C7"/>
    <w:multiLevelType w:val="hybridMultilevel"/>
    <w:tmpl w:val="C232ADF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9B36004"/>
    <w:multiLevelType w:val="hybridMultilevel"/>
    <w:tmpl w:val="E96673A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BBC0AE5"/>
    <w:multiLevelType w:val="hybridMultilevel"/>
    <w:tmpl w:val="5ABC6ED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C905C25"/>
    <w:multiLevelType w:val="hybridMultilevel"/>
    <w:tmpl w:val="A1B664A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F4E0F7B"/>
    <w:multiLevelType w:val="hybridMultilevel"/>
    <w:tmpl w:val="C900C26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37C671E"/>
    <w:multiLevelType w:val="hybridMultilevel"/>
    <w:tmpl w:val="0468701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61A4665"/>
    <w:multiLevelType w:val="hybridMultilevel"/>
    <w:tmpl w:val="9E4E969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6E521DE"/>
    <w:multiLevelType w:val="hybridMultilevel"/>
    <w:tmpl w:val="5E927A7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971674E"/>
    <w:multiLevelType w:val="hybridMultilevel"/>
    <w:tmpl w:val="CCCAE0E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E6B4FC8"/>
    <w:multiLevelType w:val="hybridMultilevel"/>
    <w:tmpl w:val="47EEF73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6F4E5740"/>
    <w:multiLevelType w:val="hybridMultilevel"/>
    <w:tmpl w:val="E6DE524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3501EA4"/>
    <w:multiLevelType w:val="hybridMultilevel"/>
    <w:tmpl w:val="E8188C6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62B2C98"/>
    <w:multiLevelType w:val="hybridMultilevel"/>
    <w:tmpl w:val="EDB03DC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7321A06"/>
    <w:multiLevelType w:val="hybridMultilevel"/>
    <w:tmpl w:val="6130E2B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B0B225E"/>
    <w:multiLevelType w:val="hybridMultilevel"/>
    <w:tmpl w:val="5EA2DD68"/>
    <w:lvl w:ilvl="0" w:tplc="E832683C">
      <w:start w:val="3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7" w15:restartNumberingAfterBreak="0">
    <w:nsid w:val="7D2015F9"/>
    <w:multiLevelType w:val="hybridMultilevel"/>
    <w:tmpl w:val="5FD01EE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D463855"/>
    <w:multiLevelType w:val="hybridMultilevel"/>
    <w:tmpl w:val="A0D0B95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43"/>
  </w:num>
  <w:num w:numId="3">
    <w:abstractNumId w:val="14"/>
  </w:num>
  <w:num w:numId="4">
    <w:abstractNumId w:val="15"/>
  </w:num>
  <w:num w:numId="5">
    <w:abstractNumId w:val="2"/>
  </w:num>
  <w:num w:numId="6">
    <w:abstractNumId w:val="47"/>
  </w:num>
  <w:num w:numId="7">
    <w:abstractNumId w:val="24"/>
  </w:num>
  <w:num w:numId="8">
    <w:abstractNumId w:val="27"/>
  </w:num>
  <w:num w:numId="9">
    <w:abstractNumId w:val="54"/>
  </w:num>
  <w:num w:numId="10">
    <w:abstractNumId w:val="4"/>
  </w:num>
  <w:num w:numId="11">
    <w:abstractNumId w:val="25"/>
  </w:num>
  <w:num w:numId="12">
    <w:abstractNumId w:val="56"/>
  </w:num>
  <w:num w:numId="13">
    <w:abstractNumId w:val="63"/>
  </w:num>
  <w:num w:numId="14">
    <w:abstractNumId w:val="59"/>
  </w:num>
  <w:num w:numId="15">
    <w:abstractNumId w:val="65"/>
  </w:num>
  <w:num w:numId="16">
    <w:abstractNumId w:val="6"/>
  </w:num>
  <w:num w:numId="17">
    <w:abstractNumId w:val="1"/>
  </w:num>
  <w:num w:numId="18">
    <w:abstractNumId w:val="53"/>
  </w:num>
  <w:num w:numId="19">
    <w:abstractNumId w:val="57"/>
  </w:num>
  <w:num w:numId="20">
    <w:abstractNumId w:val="48"/>
  </w:num>
  <w:num w:numId="21">
    <w:abstractNumId w:val="38"/>
  </w:num>
  <w:num w:numId="22">
    <w:abstractNumId w:val="36"/>
  </w:num>
  <w:num w:numId="23">
    <w:abstractNumId w:val="45"/>
  </w:num>
  <w:num w:numId="24">
    <w:abstractNumId w:val="34"/>
  </w:num>
  <w:num w:numId="25">
    <w:abstractNumId w:val="60"/>
  </w:num>
  <w:num w:numId="26">
    <w:abstractNumId w:val="17"/>
  </w:num>
  <w:num w:numId="27">
    <w:abstractNumId w:val="55"/>
  </w:num>
  <w:num w:numId="28">
    <w:abstractNumId w:val="5"/>
  </w:num>
  <w:num w:numId="29">
    <w:abstractNumId w:val="19"/>
  </w:num>
  <w:num w:numId="30">
    <w:abstractNumId w:val="10"/>
  </w:num>
  <w:num w:numId="31">
    <w:abstractNumId w:val="12"/>
  </w:num>
  <w:num w:numId="32">
    <w:abstractNumId w:val="49"/>
  </w:num>
  <w:num w:numId="33">
    <w:abstractNumId w:val="26"/>
  </w:num>
  <w:num w:numId="34">
    <w:abstractNumId w:val="35"/>
  </w:num>
  <w:num w:numId="35">
    <w:abstractNumId w:val="46"/>
  </w:num>
  <w:num w:numId="36">
    <w:abstractNumId w:val="42"/>
  </w:num>
  <w:num w:numId="37">
    <w:abstractNumId w:val="39"/>
  </w:num>
  <w:num w:numId="38">
    <w:abstractNumId w:val="11"/>
  </w:num>
  <w:num w:numId="39">
    <w:abstractNumId w:val="50"/>
  </w:num>
  <w:num w:numId="40">
    <w:abstractNumId w:val="37"/>
  </w:num>
  <w:num w:numId="41">
    <w:abstractNumId w:val="3"/>
  </w:num>
  <w:num w:numId="42">
    <w:abstractNumId w:val="0"/>
  </w:num>
  <w:num w:numId="43">
    <w:abstractNumId w:val="23"/>
  </w:num>
  <w:num w:numId="44">
    <w:abstractNumId w:val="20"/>
  </w:num>
  <w:num w:numId="45">
    <w:abstractNumId w:val="7"/>
  </w:num>
  <w:num w:numId="46">
    <w:abstractNumId w:val="67"/>
  </w:num>
  <w:num w:numId="47">
    <w:abstractNumId w:val="21"/>
  </w:num>
  <w:num w:numId="48">
    <w:abstractNumId w:val="58"/>
  </w:num>
  <w:num w:numId="49">
    <w:abstractNumId w:val="22"/>
  </w:num>
  <w:num w:numId="50">
    <w:abstractNumId w:val="68"/>
  </w:num>
  <w:num w:numId="51">
    <w:abstractNumId w:val="52"/>
  </w:num>
  <w:num w:numId="52">
    <w:abstractNumId w:val="64"/>
  </w:num>
  <w:num w:numId="53">
    <w:abstractNumId w:val="13"/>
  </w:num>
  <w:num w:numId="54">
    <w:abstractNumId w:val="28"/>
  </w:num>
  <w:num w:numId="55">
    <w:abstractNumId w:val="62"/>
  </w:num>
  <w:num w:numId="56">
    <w:abstractNumId w:val="30"/>
  </w:num>
  <w:num w:numId="57">
    <w:abstractNumId w:val="44"/>
  </w:num>
  <w:num w:numId="58">
    <w:abstractNumId w:val="32"/>
  </w:num>
  <w:num w:numId="59">
    <w:abstractNumId w:val="41"/>
  </w:num>
  <w:num w:numId="60">
    <w:abstractNumId w:val="18"/>
  </w:num>
  <w:num w:numId="61">
    <w:abstractNumId w:val="29"/>
  </w:num>
  <w:num w:numId="62">
    <w:abstractNumId w:val="66"/>
  </w:num>
  <w:num w:numId="63">
    <w:abstractNumId w:val="8"/>
  </w:num>
  <w:num w:numId="64">
    <w:abstractNumId w:val="51"/>
  </w:num>
  <w:num w:numId="65">
    <w:abstractNumId w:val="33"/>
  </w:num>
  <w:num w:numId="66">
    <w:abstractNumId w:val="61"/>
  </w:num>
  <w:num w:numId="67">
    <w:abstractNumId w:val="16"/>
  </w:num>
  <w:num w:numId="68">
    <w:abstractNumId w:val="9"/>
  </w:num>
  <w:num w:numId="69">
    <w:abstractNumId w:val="40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B0F"/>
    <w:rsid w:val="00021C83"/>
    <w:rsid w:val="00022D7D"/>
    <w:rsid w:val="00026D4B"/>
    <w:rsid w:val="00035553"/>
    <w:rsid w:val="00044325"/>
    <w:rsid w:val="00053BC8"/>
    <w:rsid w:val="00087C43"/>
    <w:rsid w:val="0009156D"/>
    <w:rsid w:val="000918CC"/>
    <w:rsid w:val="000A37F2"/>
    <w:rsid w:val="000B6B94"/>
    <w:rsid w:val="000C39E9"/>
    <w:rsid w:val="000C5FA2"/>
    <w:rsid w:val="000D1B19"/>
    <w:rsid w:val="000E56E4"/>
    <w:rsid w:val="000F0B35"/>
    <w:rsid w:val="000F2D85"/>
    <w:rsid w:val="000F2F59"/>
    <w:rsid w:val="000F3D9D"/>
    <w:rsid w:val="000F6EB5"/>
    <w:rsid w:val="00103773"/>
    <w:rsid w:val="00107BF1"/>
    <w:rsid w:val="001173F4"/>
    <w:rsid w:val="00124A4A"/>
    <w:rsid w:val="001277E3"/>
    <w:rsid w:val="001449A4"/>
    <w:rsid w:val="00146519"/>
    <w:rsid w:val="001619D2"/>
    <w:rsid w:val="00161FDB"/>
    <w:rsid w:val="00172716"/>
    <w:rsid w:val="00180E25"/>
    <w:rsid w:val="001A361D"/>
    <w:rsid w:val="001B70F5"/>
    <w:rsid w:val="001C1F3C"/>
    <w:rsid w:val="001C452F"/>
    <w:rsid w:val="001C7B02"/>
    <w:rsid w:val="001D2420"/>
    <w:rsid w:val="001E2A74"/>
    <w:rsid w:val="00201C14"/>
    <w:rsid w:val="00203893"/>
    <w:rsid w:val="00212BF9"/>
    <w:rsid w:val="002168DD"/>
    <w:rsid w:val="0022792C"/>
    <w:rsid w:val="00234FFB"/>
    <w:rsid w:val="002477F1"/>
    <w:rsid w:val="00257AA9"/>
    <w:rsid w:val="00264376"/>
    <w:rsid w:val="00270BCD"/>
    <w:rsid w:val="00283A65"/>
    <w:rsid w:val="00292162"/>
    <w:rsid w:val="002A2725"/>
    <w:rsid w:val="002B0FE3"/>
    <w:rsid w:val="002D4C3A"/>
    <w:rsid w:val="002E111C"/>
    <w:rsid w:val="002E483A"/>
    <w:rsid w:val="002F0EAC"/>
    <w:rsid w:val="002F25F7"/>
    <w:rsid w:val="0031242A"/>
    <w:rsid w:val="00332032"/>
    <w:rsid w:val="00333BDE"/>
    <w:rsid w:val="003477FF"/>
    <w:rsid w:val="0037028D"/>
    <w:rsid w:val="003823C2"/>
    <w:rsid w:val="003863DA"/>
    <w:rsid w:val="003870D9"/>
    <w:rsid w:val="00395E1C"/>
    <w:rsid w:val="003A6850"/>
    <w:rsid w:val="003B2E93"/>
    <w:rsid w:val="003B71C9"/>
    <w:rsid w:val="003C5255"/>
    <w:rsid w:val="003E66FD"/>
    <w:rsid w:val="003F15B2"/>
    <w:rsid w:val="003F27E4"/>
    <w:rsid w:val="00402CE5"/>
    <w:rsid w:val="00420F27"/>
    <w:rsid w:val="0043328C"/>
    <w:rsid w:val="00437305"/>
    <w:rsid w:val="004546C6"/>
    <w:rsid w:val="00457A11"/>
    <w:rsid w:val="00490CB1"/>
    <w:rsid w:val="004A1DB5"/>
    <w:rsid w:val="004B0528"/>
    <w:rsid w:val="004B2616"/>
    <w:rsid w:val="004B34C9"/>
    <w:rsid w:val="004F0BBC"/>
    <w:rsid w:val="0052109B"/>
    <w:rsid w:val="005352A7"/>
    <w:rsid w:val="00555E91"/>
    <w:rsid w:val="00556C08"/>
    <w:rsid w:val="00561B70"/>
    <w:rsid w:val="0057668A"/>
    <w:rsid w:val="00590428"/>
    <w:rsid w:val="005B5326"/>
    <w:rsid w:val="005C1828"/>
    <w:rsid w:val="005C2F87"/>
    <w:rsid w:val="005C3164"/>
    <w:rsid w:val="005E48CA"/>
    <w:rsid w:val="005E4CC5"/>
    <w:rsid w:val="005E6DDA"/>
    <w:rsid w:val="005E72F9"/>
    <w:rsid w:val="005F3AEC"/>
    <w:rsid w:val="005F5E48"/>
    <w:rsid w:val="00607FDD"/>
    <w:rsid w:val="00635F0B"/>
    <w:rsid w:val="00644067"/>
    <w:rsid w:val="00644246"/>
    <w:rsid w:val="006506CE"/>
    <w:rsid w:val="00655DE6"/>
    <w:rsid w:val="00657C3C"/>
    <w:rsid w:val="00674AB2"/>
    <w:rsid w:val="006A4E05"/>
    <w:rsid w:val="006A70DC"/>
    <w:rsid w:val="006B3068"/>
    <w:rsid w:val="006C7BD2"/>
    <w:rsid w:val="006D0FC4"/>
    <w:rsid w:val="006E0F9F"/>
    <w:rsid w:val="006E1C7E"/>
    <w:rsid w:val="006F25F5"/>
    <w:rsid w:val="006F3B0F"/>
    <w:rsid w:val="006F5FCE"/>
    <w:rsid w:val="006F60A3"/>
    <w:rsid w:val="006F7DA4"/>
    <w:rsid w:val="0070217C"/>
    <w:rsid w:val="0070358F"/>
    <w:rsid w:val="00705679"/>
    <w:rsid w:val="00707E6A"/>
    <w:rsid w:val="00715F5D"/>
    <w:rsid w:val="0071762F"/>
    <w:rsid w:val="007435D2"/>
    <w:rsid w:val="007536F3"/>
    <w:rsid w:val="00760135"/>
    <w:rsid w:val="007767BF"/>
    <w:rsid w:val="007917BE"/>
    <w:rsid w:val="007A4B83"/>
    <w:rsid w:val="007B358C"/>
    <w:rsid w:val="007E0F00"/>
    <w:rsid w:val="007E1467"/>
    <w:rsid w:val="00804BA4"/>
    <w:rsid w:val="00810B04"/>
    <w:rsid w:val="00841E25"/>
    <w:rsid w:val="00842557"/>
    <w:rsid w:val="008426AA"/>
    <w:rsid w:val="00847241"/>
    <w:rsid w:val="00853162"/>
    <w:rsid w:val="00865784"/>
    <w:rsid w:val="00880B02"/>
    <w:rsid w:val="008820C5"/>
    <w:rsid w:val="00887F01"/>
    <w:rsid w:val="0089090C"/>
    <w:rsid w:val="008919CB"/>
    <w:rsid w:val="00896550"/>
    <w:rsid w:val="008A34A9"/>
    <w:rsid w:val="008A4E48"/>
    <w:rsid w:val="008D2518"/>
    <w:rsid w:val="008E6127"/>
    <w:rsid w:val="008E755D"/>
    <w:rsid w:val="00903347"/>
    <w:rsid w:val="00922921"/>
    <w:rsid w:val="00924E73"/>
    <w:rsid w:val="00940AFA"/>
    <w:rsid w:val="00943863"/>
    <w:rsid w:val="00946DB9"/>
    <w:rsid w:val="009526BD"/>
    <w:rsid w:val="00981C10"/>
    <w:rsid w:val="009A1BCD"/>
    <w:rsid w:val="009B305D"/>
    <w:rsid w:val="009B613F"/>
    <w:rsid w:val="009E3456"/>
    <w:rsid w:val="009E34C6"/>
    <w:rsid w:val="009E599F"/>
    <w:rsid w:val="00A0377B"/>
    <w:rsid w:val="00A0666B"/>
    <w:rsid w:val="00A31E6F"/>
    <w:rsid w:val="00A44EA7"/>
    <w:rsid w:val="00A5128E"/>
    <w:rsid w:val="00A524E5"/>
    <w:rsid w:val="00A56DE9"/>
    <w:rsid w:val="00A572A6"/>
    <w:rsid w:val="00A57712"/>
    <w:rsid w:val="00AA2F01"/>
    <w:rsid w:val="00AB0644"/>
    <w:rsid w:val="00AB2445"/>
    <w:rsid w:val="00AB31CF"/>
    <w:rsid w:val="00AB5EA3"/>
    <w:rsid w:val="00AC286D"/>
    <w:rsid w:val="00AC7F82"/>
    <w:rsid w:val="00AD0B33"/>
    <w:rsid w:val="00AD1D5A"/>
    <w:rsid w:val="00AD28B7"/>
    <w:rsid w:val="00AD376A"/>
    <w:rsid w:val="00AE260A"/>
    <w:rsid w:val="00AF5213"/>
    <w:rsid w:val="00B04151"/>
    <w:rsid w:val="00B31141"/>
    <w:rsid w:val="00B37F31"/>
    <w:rsid w:val="00B417A9"/>
    <w:rsid w:val="00B63530"/>
    <w:rsid w:val="00B64F70"/>
    <w:rsid w:val="00B82EE2"/>
    <w:rsid w:val="00BC0A02"/>
    <w:rsid w:val="00BC3763"/>
    <w:rsid w:val="00BC7EC9"/>
    <w:rsid w:val="00BF1A0A"/>
    <w:rsid w:val="00BF349A"/>
    <w:rsid w:val="00C01583"/>
    <w:rsid w:val="00C01864"/>
    <w:rsid w:val="00C17485"/>
    <w:rsid w:val="00C2304C"/>
    <w:rsid w:val="00C26BEA"/>
    <w:rsid w:val="00C32D19"/>
    <w:rsid w:val="00C422B5"/>
    <w:rsid w:val="00C43CC5"/>
    <w:rsid w:val="00C448EB"/>
    <w:rsid w:val="00C54696"/>
    <w:rsid w:val="00C561DC"/>
    <w:rsid w:val="00C60A37"/>
    <w:rsid w:val="00C62B6C"/>
    <w:rsid w:val="00C64A6A"/>
    <w:rsid w:val="00C7096B"/>
    <w:rsid w:val="00C72900"/>
    <w:rsid w:val="00C767F8"/>
    <w:rsid w:val="00C82150"/>
    <w:rsid w:val="00C82D89"/>
    <w:rsid w:val="00C83790"/>
    <w:rsid w:val="00C92261"/>
    <w:rsid w:val="00CA2872"/>
    <w:rsid w:val="00CB1FD6"/>
    <w:rsid w:val="00CC2C5C"/>
    <w:rsid w:val="00CC4297"/>
    <w:rsid w:val="00CD0955"/>
    <w:rsid w:val="00CD604A"/>
    <w:rsid w:val="00CE58A0"/>
    <w:rsid w:val="00CF0037"/>
    <w:rsid w:val="00CF5C02"/>
    <w:rsid w:val="00D018C6"/>
    <w:rsid w:val="00D1608A"/>
    <w:rsid w:val="00D16645"/>
    <w:rsid w:val="00D30638"/>
    <w:rsid w:val="00D52031"/>
    <w:rsid w:val="00D55B81"/>
    <w:rsid w:val="00D623E0"/>
    <w:rsid w:val="00D6779E"/>
    <w:rsid w:val="00D70AF2"/>
    <w:rsid w:val="00D80AEC"/>
    <w:rsid w:val="00DC0FE7"/>
    <w:rsid w:val="00DD236E"/>
    <w:rsid w:val="00DD3363"/>
    <w:rsid w:val="00DD7CDE"/>
    <w:rsid w:val="00DE32E3"/>
    <w:rsid w:val="00DE3ABD"/>
    <w:rsid w:val="00DE5AD9"/>
    <w:rsid w:val="00E10C08"/>
    <w:rsid w:val="00E12D05"/>
    <w:rsid w:val="00E160D4"/>
    <w:rsid w:val="00E20063"/>
    <w:rsid w:val="00E23FAF"/>
    <w:rsid w:val="00E260AB"/>
    <w:rsid w:val="00E34451"/>
    <w:rsid w:val="00E36B83"/>
    <w:rsid w:val="00E44494"/>
    <w:rsid w:val="00E637F4"/>
    <w:rsid w:val="00E80C20"/>
    <w:rsid w:val="00E946CA"/>
    <w:rsid w:val="00EC0FFA"/>
    <w:rsid w:val="00EC3C8D"/>
    <w:rsid w:val="00EE40CB"/>
    <w:rsid w:val="00EF6D19"/>
    <w:rsid w:val="00F0369F"/>
    <w:rsid w:val="00F1033F"/>
    <w:rsid w:val="00F30988"/>
    <w:rsid w:val="00F32173"/>
    <w:rsid w:val="00F32484"/>
    <w:rsid w:val="00F47698"/>
    <w:rsid w:val="00F509BB"/>
    <w:rsid w:val="00F511FE"/>
    <w:rsid w:val="00F54EB5"/>
    <w:rsid w:val="00F707CD"/>
    <w:rsid w:val="00F85A36"/>
    <w:rsid w:val="00FA118C"/>
    <w:rsid w:val="00FA181D"/>
    <w:rsid w:val="00FC63C0"/>
    <w:rsid w:val="00FD28E9"/>
    <w:rsid w:val="00FD2A8A"/>
    <w:rsid w:val="00FD2C87"/>
    <w:rsid w:val="00FF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CA2F7"/>
  <w15:chartTrackingRefBased/>
  <w15:docId w15:val="{9AF76412-3D48-466B-A649-17D6A58E0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3B0F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36F3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07CD"/>
    <w:pPr>
      <w:spacing w:after="0" w:line="240" w:lineRule="auto"/>
      <w:jc w:val="both"/>
    </w:pPr>
    <w:rPr>
      <w:rFonts w:ascii="Times New Roman" w:eastAsiaTheme="minorEastAsia" w:hAnsi="Times New Roman"/>
      <w:sz w:val="24"/>
      <w:szCs w:val="21"/>
      <w:lang w:eastAsia="pl-PL"/>
    </w:rPr>
  </w:style>
  <w:style w:type="paragraph" w:styleId="Podtytu">
    <w:name w:val="Subtitle"/>
    <w:basedOn w:val="Normalny"/>
    <w:link w:val="PodtytuZnak"/>
    <w:qFormat/>
    <w:rsid w:val="006F3B0F"/>
    <w:pPr>
      <w:spacing w:after="0" w:line="240" w:lineRule="auto"/>
      <w:ind w:left="1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6F3B0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F3B0F"/>
    <w:rPr>
      <w:b/>
      <w:bCs/>
    </w:rPr>
  </w:style>
  <w:style w:type="table" w:styleId="Tabela-Siatka">
    <w:name w:val="Table Grid"/>
    <w:basedOn w:val="Standardowy"/>
    <w:uiPriority w:val="59"/>
    <w:rsid w:val="008D2518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536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7536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63C0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63C0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6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63C0"/>
    <w:rPr>
      <w:rFonts w:ascii="Segoe UI" w:eastAsiaTheme="minorEastAsia" w:hAnsi="Segoe UI" w:cs="Segoe UI"/>
      <w:sz w:val="18"/>
      <w:szCs w:val="18"/>
      <w:lang w:eastAsia="pl-PL"/>
    </w:rPr>
  </w:style>
  <w:style w:type="paragraph" w:customStyle="1" w:styleId="Default">
    <w:name w:val="Default"/>
    <w:rsid w:val="00BF349A"/>
    <w:pPr>
      <w:autoSpaceDE w:val="0"/>
      <w:autoSpaceDN w:val="0"/>
      <w:adjustRightInd w:val="0"/>
      <w:spacing w:after="0" w:line="240" w:lineRule="auto"/>
    </w:pPr>
    <w:rPr>
      <w:rFonts w:ascii="Lato" w:hAnsi="Lato" w:cs="Lato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5F5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5F5D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5F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3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066258-B004-486E-AC79-A90506E76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2574</TotalTime>
  <Pages>11</Pages>
  <Words>3149</Words>
  <Characters>18894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Wolska</dc:creator>
  <cp:keywords/>
  <dc:description/>
  <cp:lastModifiedBy>Irena Wolska</cp:lastModifiedBy>
  <cp:revision>22</cp:revision>
  <dcterms:created xsi:type="dcterms:W3CDTF">2021-06-29T11:34:00Z</dcterms:created>
  <dcterms:modified xsi:type="dcterms:W3CDTF">2021-07-02T06:57:00Z</dcterms:modified>
</cp:coreProperties>
</file>