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3568" w:rsidRPr="00F16CA8" w:rsidRDefault="00813568" w:rsidP="00813568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szCs w:val="22"/>
        </w:rPr>
        <w:t>Plan</w:t>
      </w:r>
      <w:r>
        <w:rPr>
          <w:szCs w:val="22"/>
        </w:rPr>
        <w:t xml:space="preserve"> </w:t>
      </w:r>
      <w:r w:rsidR="0059026F">
        <w:rPr>
          <w:szCs w:val="22"/>
        </w:rPr>
        <w:t>wynikowy</w:t>
      </w:r>
      <w:r>
        <w:rPr>
          <w:szCs w:val="22"/>
        </w:rPr>
        <w:t xml:space="preserve"> </w:t>
      </w:r>
    </w:p>
    <w:p w:rsidR="00813568" w:rsidRPr="00F16CA8" w:rsidRDefault="00813568" w:rsidP="00813568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b w:val="0"/>
          <w:szCs w:val="22"/>
        </w:rPr>
        <w:t xml:space="preserve">Przedmiot: </w:t>
      </w:r>
      <w:r w:rsidRPr="00F16CA8">
        <w:rPr>
          <w:szCs w:val="22"/>
        </w:rPr>
        <w:t>Religia</w:t>
      </w:r>
    </w:p>
    <w:p w:rsidR="00813568" w:rsidRPr="00F16CA8" w:rsidRDefault="00813568" w:rsidP="00813568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b w:val="0"/>
          <w:szCs w:val="22"/>
        </w:rPr>
        <w:t xml:space="preserve">Klasa </w:t>
      </w:r>
      <w:r w:rsidR="003A24D8">
        <w:rPr>
          <w:b w:val="0"/>
          <w:szCs w:val="22"/>
        </w:rPr>
        <w:t>IV</w:t>
      </w:r>
      <w:r w:rsidRPr="00F16CA8">
        <w:rPr>
          <w:b w:val="0"/>
          <w:szCs w:val="22"/>
        </w:rPr>
        <w:t xml:space="preserve"> </w:t>
      </w:r>
      <w:r w:rsidR="00D12B21">
        <w:rPr>
          <w:b w:val="0"/>
          <w:szCs w:val="22"/>
        </w:rPr>
        <w:t>liceum ogólnokształcącego</w:t>
      </w:r>
      <w:r w:rsidR="005111BF">
        <w:rPr>
          <w:b w:val="0"/>
          <w:szCs w:val="22"/>
        </w:rPr>
        <w:t xml:space="preserve"> </w:t>
      </w:r>
      <w:r w:rsidR="00D12B21">
        <w:rPr>
          <w:b w:val="0"/>
          <w:szCs w:val="22"/>
        </w:rPr>
        <w:t xml:space="preserve">klasa </w:t>
      </w:r>
      <w:r w:rsidR="003A24D8">
        <w:rPr>
          <w:b w:val="0"/>
          <w:szCs w:val="22"/>
        </w:rPr>
        <w:t xml:space="preserve">IV i </w:t>
      </w:r>
      <w:r w:rsidR="00D12B21">
        <w:rPr>
          <w:b w:val="0"/>
          <w:szCs w:val="22"/>
        </w:rPr>
        <w:t xml:space="preserve">V technikum </w:t>
      </w:r>
      <w:r>
        <w:t>„</w:t>
      </w:r>
      <w:r w:rsidR="00D12B21">
        <w:t xml:space="preserve">Szukam </w:t>
      </w:r>
      <w:r w:rsidR="003A24D8">
        <w:t>miłości</w:t>
      </w:r>
      <w:r w:rsidRPr="00F16CA8">
        <w:rPr>
          <w:color w:val="000000"/>
        </w:rPr>
        <w:t>”</w:t>
      </w:r>
    </w:p>
    <w:p w:rsidR="00803F99" w:rsidRDefault="00813568" w:rsidP="00954A9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  <w:r w:rsidRPr="004D33C5">
        <w:rPr>
          <w:rFonts w:ascii="Times New Roman" w:eastAsia="Times New Roman" w:hAnsi="Times New Roman" w:cs="Times New Roman"/>
          <w:bCs/>
          <w:sz w:val="24"/>
        </w:rPr>
        <w:t xml:space="preserve">Program </w:t>
      </w:r>
      <w:r w:rsidRPr="00F16CA8">
        <w:rPr>
          <w:rFonts w:ascii="Times New Roman" w:hAnsi="Times New Roman" w:cs="Times New Roman"/>
        </w:rPr>
        <w:t xml:space="preserve">– </w:t>
      </w:r>
      <w:r w:rsidR="00D12B21" w:rsidRPr="00D12B21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AZ-5-01/18</w:t>
      </w:r>
      <w:bookmarkStart w:id="0" w:name="_GoBack"/>
      <w:bookmarkEnd w:id="0"/>
    </w:p>
    <w:p w:rsidR="003F0B3B" w:rsidRDefault="003F0B3B" w:rsidP="004D33C5">
      <w:pPr>
        <w:rPr>
          <w:rFonts w:ascii="Times New Roman" w:hAnsi="Times New Roman" w:cs="Times New Roman"/>
          <w:sz w:val="24"/>
          <w:szCs w:val="24"/>
        </w:rPr>
      </w:pPr>
      <w:r w:rsidRPr="003F0B3B">
        <w:rPr>
          <w:rFonts w:ascii="Times New Roman" w:hAnsi="Times New Roman" w:cs="Times New Roman"/>
          <w:sz w:val="24"/>
          <w:szCs w:val="24"/>
        </w:rPr>
        <w:t xml:space="preserve">Numer podręcznika: </w:t>
      </w:r>
      <w:r w:rsidRPr="003F0B3B">
        <w:rPr>
          <w:rFonts w:ascii="Times New Roman" w:hAnsi="Times New Roman" w:cs="Times New Roman"/>
          <w:b/>
          <w:sz w:val="24"/>
          <w:szCs w:val="24"/>
        </w:rPr>
        <w:t>AZ-34-01/18-PO-18/23</w:t>
      </w:r>
      <w:r w:rsidRPr="003F0B3B">
        <w:rPr>
          <w:rFonts w:ascii="Times New Roman" w:hAnsi="Times New Roman" w:cs="Times New Roman"/>
          <w:sz w:val="24"/>
          <w:szCs w:val="24"/>
        </w:rPr>
        <w:t xml:space="preserve">, zatwierdzenie z dnia </w:t>
      </w:r>
      <w:r w:rsidRPr="003F0B3B">
        <w:rPr>
          <w:rFonts w:ascii="Times New Roman" w:hAnsi="Times New Roman" w:cs="Times New Roman"/>
          <w:b/>
          <w:sz w:val="24"/>
          <w:szCs w:val="24"/>
        </w:rPr>
        <w:t>26.06. 2023 r.</w:t>
      </w:r>
    </w:p>
    <w:p w:rsidR="00813568" w:rsidRPr="004D33C5" w:rsidRDefault="00813568" w:rsidP="004D33C5">
      <w:pPr>
        <w:rPr>
          <w:rFonts w:ascii="Times New Roman" w:hAnsi="Times New Roman" w:cs="Times New Roman"/>
          <w:sz w:val="24"/>
          <w:szCs w:val="24"/>
        </w:rPr>
      </w:pPr>
      <w:r w:rsidRPr="004D33C5">
        <w:rPr>
          <w:rFonts w:ascii="Times New Roman" w:hAnsi="Times New Roman" w:cs="Times New Roman"/>
          <w:sz w:val="24"/>
          <w:szCs w:val="24"/>
        </w:rPr>
        <w:t xml:space="preserve">W zaproponowanym rocznym planie </w:t>
      </w:r>
      <w:r w:rsidR="004D33C5" w:rsidRPr="004D33C5">
        <w:rPr>
          <w:rFonts w:ascii="Times New Roman" w:hAnsi="Times New Roman" w:cs="Times New Roman"/>
          <w:sz w:val="24"/>
          <w:szCs w:val="24"/>
        </w:rPr>
        <w:t>wynikowym</w:t>
      </w:r>
      <w:r w:rsidRPr="004D33C5">
        <w:rPr>
          <w:rFonts w:ascii="Times New Roman" w:hAnsi="Times New Roman" w:cs="Times New Roman"/>
          <w:sz w:val="24"/>
          <w:szCs w:val="24"/>
        </w:rPr>
        <w:t xml:space="preserve"> określono </w:t>
      </w:r>
      <w:r w:rsidR="004D33C5" w:rsidRPr="004D33C5">
        <w:rPr>
          <w:rFonts w:ascii="Times New Roman" w:hAnsi="Times New Roman" w:cs="Times New Roman"/>
          <w:sz w:val="24"/>
          <w:szCs w:val="24"/>
        </w:rPr>
        <w:t>wymagania</w:t>
      </w:r>
      <w:r w:rsidRPr="004D33C5">
        <w:rPr>
          <w:rFonts w:ascii="Times New Roman" w:hAnsi="Times New Roman" w:cs="Times New Roman"/>
          <w:sz w:val="24"/>
          <w:szCs w:val="24"/>
        </w:rPr>
        <w:t xml:space="preserve">. </w:t>
      </w:r>
      <w:r w:rsidR="004D33C5" w:rsidRPr="004D33C5">
        <w:rPr>
          <w:rFonts w:ascii="Times New Roman" w:hAnsi="Times New Roman" w:cs="Times New Roman"/>
          <w:sz w:val="24"/>
          <w:szCs w:val="24"/>
        </w:rPr>
        <w:t>S</w:t>
      </w:r>
      <w:r w:rsidRPr="004D33C5">
        <w:rPr>
          <w:rFonts w:ascii="Times New Roman" w:hAnsi="Times New Roman" w:cs="Times New Roman"/>
          <w:sz w:val="24"/>
          <w:szCs w:val="24"/>
        </w:rPr>
        <w:t xml:space="preserve">tanowią </w:t>
      </w:r>
      <w:r w:rsidR="004D33C5" w:rsidRPr="004D33C5">
        <w:rPr>
          <w:rFonts w:ascii="Times New Roman" w:hAnsi="Times New Roman" w:cs="Times New Roman"/>
          <w:sz w:val="24"/>
          <w:szCs w:val="24"/>
        </w:rPr>
        <w:t xml:space="preserve">one </w:t>
      </w:r>
      <w:r w:rsidRPr="004D33C5">
        <w:rPr>
          <w:rFonts w:ascii="Times New Roman" w:hAnsi="Times New Roman" w:cs="Times New Roman"/>
          <w:sz w:val="24"/>
          <w:szCs w:val="24"/>
        </w:rPr>
        <w:t xml:space="preserve">kryterium do wystawienia oceny od dopuszczającej do celującej. Roczny plan </w:t>
      </w:r>
      <w:r w:rsidR="004D33C5" w:rsidRPr="004D33C5">
        <w:rPr>
          <w:rFonts w:ascii="Times New Roman" w:hAnsi="Times New Roman" w:cs="Times New Roman"/>
          <w:sz w:val="24"/>
          <w:szCs w:val="24"/>
        </w:rPr>
        <w:t>wynikowy</w:t>
      </w:r>
      <w:r w:rsidRPr="004D33C5">
        <w:rPr>
          <w:rFonts w:ascii="Times New Roman" w:hAnsi="Times New Roman" w:cs="Times New Roman"/>
          <w:sz w:val="24"/>
          <w:szCs w:val="24"/>
        </w:rPr>
        <w:t xml:space="preserve"> i rozkład materiału uwzględnia tematy zawarte w podręczniku ucznia. </w:t>
      </w:r>
    </w:p>
    <w:p w:rsidR="00813568" w:rsidRPr="00DE5AE2" w:rsidRDefault="00813568" w:rsidP="004D33C5">
      <w:pP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</w:p>
    <w:tbl>
      <w:tblPr>
        <w:tblStyle w:val="Tabela-Siatka"/>
        <w:tblW w:w="1434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277"/>
        <w:gridCol w:w="879"/>
        <w:gridCol w:w="1985"/>
        <w:gridCol w:w="2551"/>
        <w:gridCol w:w="2849"/>
        <w:gridCol w:w="2538"/>
        <w:gridCol w:w="2268"/>
      </w:tblGrid>
      <w:tr w:rsidR="00803F99" w:rsidRPr="002D5096" w:rsidTr="003F1CF4">
        <w:trPr>
          <w:trHeight w:val="558"/>
        </w:trPr>
        <w:tc>
          <w:tcPr>
            <w:tcW w:w="1277" w:type="dxa"/>
            <w:vMerge w:val="restart"/>
            <w:vAlign w:val="center"/>
          </w:tcPr>
          <w:p w:rsidR="00803F99" w:rsidRPr="002D5096" w:rsidRDefault="00803F99" w:rsidP="00127AF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Rozdział</w:t>
            </w:r>
          </w:p>
        </w:tc>
        <w:tc>
          <w:tcPr>
            <w:tcW w:w="879" w:type="dxa"/>
            <w:vMerge w:val="restart"/>
            <w:vAlign w:val="center"/>
          </w:tcPr>
          <w:p w:rsidR="00803F99" w:rsidRPr="00D93C81" w:rsidRDefault="00803F99" w:rsidP="00127AF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Liczba godzin</w:t>
            </w:r>
          </w:p>
        </w:tc>
        <w:tc>
          <w:tcPr>
            <w:tcW w:w="1985" w:type="dxa"/>
            <w:vMerge w:val="restart"/>
            <w:vAlign w:val="center"/>
          </w:tcPr>
          <w:p w:rsidR="00803F99" w:rsidRPr="002D5096" w:rsidRDefault="00803F99" w:rsidP="00127AF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Temat w podręczniku</w:t>
            </w:r>
          </w:p>
        </w:tc>
        <w:tc>
          <w:tcPr>
            <w:tcW w:w="2551" w:type="dxa"/>
            <w:vMerge w:val="restart"/>
            <w:vAlign w:val="center"/>
          </w:tcPr>
          <w:p w:rsidR="00803F99" w:rsidRPr="002D5096" w:rsidRDefault="00803F99" w:rsidP="00127AF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Treści nauczania wynikające z podstawy programowej</w:t>
            </w:r>
          </w:p>
        </w:tc>
        <w:tc>
          <w:tcPr>
            <w:tcW w:w="5387" w:type="dxa"/>
            <w:gridSpan w:val="2"/>
            <w:vAlign w:val="center"/>
          </w:tcPr>
          <w:p w:rsidR="00803F99" w:rsidRPr="00DE5AE2" w:rsidRDefault="00803F99" w:rsidP="00803F9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2D509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Wymagania</w:t>
            </w:r>
          </w:p>
        </w:tc>
        <w:tc>
          <w:tcPr>
            <w:tcW w:w="2268" w:type="dxa"/>
            <w:vMerge w:val="restart"/>
            <w:vAlign w:val="center"/>
          </w:tcPr>
          <w:p w:rsidR="00803F99" w:rsidRPr="002D5096" w:rsidRDefault="00803F99" w:rsidP="00127AF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Propozycje metod nauczania</w:t>
            </w:r>
          </w:p>
        </w:tc>
      </w:tr>
      <w:tr w:rsidR="00803F99" w:rsidRPr="002D5096" w:rsidTr="003F1CF4">
        <w:trPr>
          <w:trHeight w:val="340"/>
        </w:trPr>
        <w:tc>
          <w:tcPr>
            <w:tcW w:w="1277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79" w:type="dxa"/>
            <w:vMerge/>
            <w:vAlign w:val="center"/>
          </w:tcPr>
          <w:p w:rsidR="00803F99" w:rsidRDefault="00803F99" w:rsidP="00803F99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551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849" w:type="dxa"/>
            <w:vAlign w:val="center"/>
          </w:tcPr>
          <w:p w:rsidR="00803F99" w:rsidRPr="002D5096" w:rsidRDefault="00803F99" w:rsidP="00803F9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Podstawowe </w:t>
            </w:r>
          </w:p>
        </w:tc>
        <w:tc>
          <w:tcPr>
            <w:tcW w:w="2538" w:type="dxa"/>
            <w:vAlign w:val="center"/>
          </w:tcPr>
          <w:p w:rsidR="00803F99" w:rsidRPr="002D5096" w:rsidRDefault="00803F99" w:rsidP="00803F9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Ponadpodstawowe</w:t>
            </w:r>
          </w:p>
        </w:tc>
        <w:tc>
          <w:tcPr>
            <w:tcW w:w="2268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03F99" w:rsidRPr="002D5096" w:rsidTr="003F1CF4">
        <w:trPr>
          <w:trHeight w:val="340"/>
        </w:trPr>
        <w:tc>
          <w:tcPr>
            <w:tcW w:w="1277" w:type="dxa"/>
            <w:vMerge/>
            <w:tcBorders>
              <w:bottom w:val="single" w:sz="4" w:space="0" w:color="auto"/>
            </w:tcBorders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79" w:type="dxa"/>
            <w:vMerge/>
            <w:vAlign w:val="center"/>
          </w:tcPr>
          <w:p w:rsidR="00803F99" w:rsidRDefault="00803F99" w:rsidP="00803F99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551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387" w:type="dxa"/>
            <w:gridSpan w:val="2"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Uczeń:</w:t>
            </w:r>
          </w:p>
        </w:tc>
        <w:tc>
          <w:tcPr>
            <w:tcW w:w="2268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12B21" w:rsidRPr="002D5096" w:rsidTr="003F1CF4">
        <w:trPr>
          <w:trHeight w:val="586"/>
        </w:trPr>
        <w:tc>
          <w:tcPr>
            <w:tcW w:w="1277" w:type="dxa"/>
            <w:vMerge w:val="restart"/>
            <w:tcBorders>
              <w:top w:val="single" w:sz="4" w:space="0" w:color="auto"/>
            </w:tcBorders>
          </w:tcPr>
          <w:p w:rsidR="00D12B21" w:rsidRPr="002D5096" w:rsidRDefault="00D12B21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5096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="003A24D8">
              <w:rPr>
                <w:rFonts w:ascii="Times New Roman" w:hAnsi="Times New Roman" w:cs="Times New Roman"/>
                <w:sz w:val="18"/>
                <w:szCs w:val="18"/>
              </w:rPr>
              <w:t xml:space="preserve"> Żyję, aby kochać</w:t>
            </w:r>
          </w:p>
        </w:tc>
        <w:tc>
          <w:tcPr>
            <w:tcW w:w="879" w:type="dxa"/>
          </w:tcPr>
          <w:p w:rsidR="00D12B21" w:rsidRPr="007C01E3" w:rsidRDefault="00D12B21" w:rsidP="00E62014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12B21" w:rsidRPr="00096B9B" w:rsidRDefault="00B806F7" w:rsidP="00B806F7">
            <w:pPr>
              <w:pStyle w:val="Akapitzlist"/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1.</w:t>
            </w:r>
            <w:r w:rsidR="003A24D8" w:rsidRPr="003A24D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Miłość celem życia</w:t>
            </w:r>
          </w:p>
        </w:tc>
        <w:tc>
          <w:tcPr>
            <w:tcW w:w="2551" w:type="dxa"/>
          </w:tcPr>
          <w:p w:rsidR="00D12B21" w:rsidRPr="002D5096" w:rsidRDefault="00B806F7" w:rsidP="008E1C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806F7">
              <w:rPr>
                <w:rFonts w:ascii="Times New Roman" w:hAnsi="Times New Roman" w:cs="Times New Roman"/>
                <w:sz w:val="18"/>
                <w:szCs w:val="18"/>
              </w:rPr>
              <w:t>Boskie pochodz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enie pragnienia szczęścia (C.1).</w:t>
            </w:r>
          </w:p>
        </w:tc>
        <w:tc>
          <w:tcPr>
            <w:tcW w:w="2849" w:type="dxa"/>
          </w:tcPr>
          <w:p w:rsidR="00D12B21" w:rsidRPr="007E43E1" w:rsidRDefault="00B338AD" w:rsidP="004F21C5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806F7">
              <w:rPr>
                <w:rFonts w:ascii="Times New Roman" w:hAnsi="Times New Roman" w:cs="Times New Roman"/>
                <w:sz w:val="18"/>
                <w:szCs w:val="18"/>
              </w:rPr>
              <w:t>uzasadnia związek dążenia do szczęścia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</w:t>
            </w:r>
            <w:r w:rsidRPr="00B806F7">
              <w:rPr>
                <w:rFonts w:ascii="Times New Roman" w:hAnsi="Times New Roman" w:cs="Times New Roman"/>
                <w:sz w:val="18"/>
                <w:szCs w:val="18"/>
              </w:rPr>
              <w:t>słuszeństwem Bogu (C.1.2);</w:t>
            </w:r>
          </w:p>
        </w:tc>
        <w:tc>
          <w:tcPr>
            <w:tcW w:w="2538" w:type="dxa"/>
          </w:tcPr>
          <w:p w:rsidR="00B338AD" w:rsidRPr="00B806F7" w:rsidRDefault="00B338AD" w:rsidP="00B338A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806F7">
              <w:rPr>
                <w:rFonts w:ascii="Times New Roman" w:hAnsi="Times New Roman" w:cs="Times New Roman"/>
                <w:sz w:val="18"/>
                <w:szCs w:val="18"/>
              </w:rPr>
              <w:t>uzasadnia związek dążenia do szczęścia z prawdą (C.1.2);</w:t>
            </w:r>
          </w:p>
          <w:p w:rsidR="00D12B21" w:rsidRPr="00A0372F" w:rsidRDefault="004F21C5" w:rsidP="004F21C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806F7">
              <w:rPr>
                <w:rFonts w:ascii="Times New Roman" w:hAnsi="Times New Roman" w:cs="Times New Roman"/>
                <w:sz w:val="18"/>
                <w:szCs w:val="18"/>
              </w:rPr>
              <w:t>dąży do szczęścia zgodnie z jego chrześcijańską wizją (C.1.b);</w:t>
            </w:r>
          </w:p>
        </w:tc>
        <w:tc>
          <w:tcPr>
            <w:tcW w:w="2268" w:type="dxa"/>
          </w:tcPr>
          <w:p w:rsidR="003F1CF4" w:rsidRDefault="00B338AD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38AD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3F1CF4" w:rsidRDefault="00B338AD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38AD">
              <w:rPr>
                <w:rFonts w:ascii="Times New Roman" w:hAnsi="Times New Roman" w:cs="Times New Roman"/>
                <w:sz w:val="18"/>
                <w:szCs w:val="18"/>
              </w:rPr>
              <w:t xml:space="preserve">„burza mózgów”, </w:t>
            </w:r>
          </w:p>
          <w:p w:rsidR="003F1CF4" w:rsidRDefault="00B338AD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38AD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F1CF4" w:rsidRDefault="00B338AD" w:rsidP="003F1CF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F1CF4">
              <w:rPr>
                <w:rFonts w:ascii="Times New Roman" w:hAnsi="Times New Roman" w:cs="Times New Roman"/>
                <w:sz w:val="18"/>
                <w:szCs w:val="18"/>
              </w:rPr>
              <w:t xml:space="preserve">praca z tekstem </w:t>
            </w:r>
          </w:p>
          <w:p w:rsidR="003F1CF4" w:rsidRPr="003F1CF4" w:rsidRDefault="00B338AD" w:rsidP="003F1CF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F1CF4">
              <w:rPr>
                <w:rFonts w:ascii="Times New Roman" w:hAnsi="Times New Roman" w:cs="Times New Roman"/>
                <w:sz w:val="18"/>
                <w:szCs w:val="18"/>
              </w:rPr>
              <w:t xml:space="preserve">mapa myśli, </w:t>
            </w:r>
          </w:p>
          <w:p w:rsidR="00155CFD" w:rsidRPr="00CE7BB9" w:rsidRDefault="00B338AD" w:rsidP="003F1CF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38AD">
              <w:rPr>
                <w:rFonts w:ascii="Times New Roman" w:hAnsi="Times New Roman" w:cs="Times New Roman"/>
                <w:sz w:val="18"/>
                <w:szCs w:val="18"/>
              </w:rPr>
              <w:t>dyskusja</w:t>
            </w:r>
          </w:p>
        </w:tc>
      </w:tr>
      <w:tr w:rsidR="00D12B21" w:rsidRPr="002D5096" w:rsidTr="003F1CF4">
        <w:trPr>
          <w:trHeight w:val="586"/>
        </w:trPr>
        <w:tc>
          <w:tcPr>
            <w:tcW w:w="1277" w:type="dxa"/>
            <w:vMerge/>
          </w:tcPr>
          <w:p w:rsidR="00D12B21" w:rsidRPr="002D5096" w:rsidRDefault="00D12B21" w:rsidP="00140C2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12B21" w:rsidRPr="007C01E3" w:rsidRDefault="00D12B21" w:rsidP="008E1CA7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12B21" w:rsidRPr="00D27CAE" w:rsidRDefault="003A24D8" w:rsidP="00D27CAE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3A24D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2. Uczucia w miłości</w:t>
            </w:r>
            <w:r w:rsidRPr="003A24D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 </w:t>
            </w:r>
          </w:p>
        </w:tc>
        <w:tc>
          <w:tcPr>
            <w:tcW w:w="2551" w:type="dxa"/>
          </w:tcPr>
          <w:p w:rsidR="00D12B21" w:rsidRDefault="00B806F7" w:rsidP="008E1C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806F7">
              <w:rPr>
                <w:rFonts w:ascii="Times New Roman" w:hAnsi="Times New Roman" w:cs="Times New Roman"/>
                <w:sz w:val="18"/>
                <w:szCs w:val="18"/>
              </w:rPr>
              <w:t>Uczucia jako naturalne elementy psychiki ludzkiej</w:t>
            </w:r>
            <w:r w:rsidR="004F21C5">
              <w:rPr>
                <w:rFonts w:ascii="Times New Roman" w:hAnsi="Times New Roman" w:cs="Times New Roman"/>
                <w:sz w:val="18"/>
                <w:szCs w:val="18"/>
              </w:rPr>
              <w:t xml:space="preserve"> (C.4)</w:t>
            </w:r>
            <w:r w:rsidRPr="00B806F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4F21C5" w:rsidRDefault="004F21C5" w:rsidP="008E1C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806F7">
              <w:rPr>
                <w:rFonts w:ascii="Times New Roman" w:hAnsi="Times New Roman" w:cs="Times New Roman"/>
                <w:sz w:val="18"/>
                <w:szCs w:val="18"/>
              </w:rPr>
              <w:t>Ocena moralna uczuć (C.4)</w:t>
            </w:r>
          </w:p>
        </w:tc>
        <w:tc>
          <w:tcPr>
            <w:tcW w:w="2849" w:type="dxa"/>
          </w:tcPr>
          <w:p w:rsidR="004F21C5" w:rsidRPr="004F21C5" w:rsidRDefault="004F21C5" w:rsidP="004F21C5">
            <w:pPr>
              <w:pStyle w:val="Akapitzlist"/>
              <w:numPr>
                <w:ilvl w:val="0"/>
                <w:numId w:val="3"/>
              </w:numPr>
              <w:spacing w:after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F21C5">
              <w:rPr>
                <w:rFonts w:ascii="Times New Roman" w:hAnsi="Times New Roman" w:cs="Times New Roman"/>
                <w:sz w:val="18"/>
                <w:szCs w:val="18"/>
              </w:rPr>
              <w:t>definiuje uczucia ludzkie (C.4.1);</w:t>
            </w:r>
          </w:p>
          <w:p w:rsidR="00841100" w:rsidRDefault="004F21C5" w:rsidP="004F21C5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806F7">
              <w:rPr>
                <w:rFonts w:ascii="Times New Roman" w:hAnsi="Times New Roman" w:cs="Times New Roman"/>
                <w:sz w:val="18"/>
                <w:szCs w:val="18"/>
              </w:rPr>
              <w:t>wyjaśnia, kiedy uczucia nabierają wartości moralnej (C.4.2);</w:t>
            </w:r>
          </w:p>
          <w:p w:rsidR="00F5164D" w:rsidRDefault="00F5164D" w:rsidP="00F5164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5164D">
              <w:rPr>
                <w:rFonts w:ascii="Times New Roman" w:hAnsi="Times New Roman" w:cs="Times New Roman"/>
                <w:sz w:val="18"/>
                <w:szCs w:val="18"/>
              </w:rPr>
              <w:t>rozpoznaje i nazywa swoje emocje oraz emocje innych osób (E.1.4);</w:t>
            </w:r>
          </w:p>
        </w:tc>
        <w:tc>
          <w:tcPr>
            <w:tcW w:w="2538" w:type="dxa"/>
          </w:tcPr>
          <w:p w:rsidR="004F21C5" w:rsidRPr="004F21C5" w:rsidRDefault="004F21C5" w:rsidP="004F21C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F21C5">
              <w:rPr>
                <w:rFonts w:ascii="Times New Roman" w:hAnsi="Times New Roman" w:cs="Times New Roman"/>
                <w:sz w:val="18"/>
                <w:szCs w:val="18"/>
              </w:rPr>
              <w:t>opisuje uczucia ludzkie (C.4.1);</w:t>
            </w:r>
          </w:p>
          <w:p w:rsidR="00D12B21" w:rsidRDefault="004F21C5" w:rsidP="0084110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podejmuje pracę nad panowaniem</w:t>
            </w:r>
            <w:r w:rsidRPr="00B806F7">
              <w:rPr>
                <w:rFonts w:ascii="Times New Roman" w:hAnsi="Times New Roman" w:cs="Times New Roman"/>
                <w:sz w:val="18"/>
                <w:szCs w:val="18"/>
              </w:rPr>
              <w:t xml:space="preserve"> nad własnymi emocjami (C.4.a);</w:t>
            </w:r>
          </w:p>
        </w:tc>
        <w:tc>
          <w:tcPr>
            <w:tcW w:w="2268" w:type="dxa"/>
          </w:tcPr>
          <w:p w:rsidR="003F1CF4" w:rsidRDefault="004F21C5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F21C5">
              <w:rPr>
                <w:rFonts w:ascii="Times New Roman" w:hAnsi="Times New Roman" w:cs="Times New Roman"/>
                <w:sz w:val="18"/>
                <w:szCs w:val="18"/>
              </w:rPr>
              <w:t xml:space="preserve">praca z tekstem biblijnym, </w:t>
            </w:r>
          </w:p>
          <w:p w:rsidR="003F1CF4" w:rsidRDefault="004F21C5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F21C5">
              <w:rPr>
                <w:rFonts w:ascii="Times New Roman" w:hAnsi="Times New Roman" w:cs="Times New Roman"/>
                <w:sz w:val="18"/>
                <w:szCs w:val="18"/>
              </w:rPr>
              <w:t xml:space="preserve">burza mózgów, </w:t>
            </w:r>
          </w:p>
          <w:p w:rsidR="006B7A41" w:rsidRPr="00CE7BB9" w:rsidRDefault="004F21C5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F21C5">
              <w:rPr>
                <w:rFonts w:ascii="Times New Roman" w:hAnsi="Times New Roman" w:cs="Times New Roman"/>
                <w:sz w:val="18"/>
                <w:szCs w:val="18"/>
              </w:rPr>
              <w:t>praca w grupach „wędrujące kartki”</w:t>
            </w:r>
          </w:p>
        </w:tc>
      </w:tr>
      <w:tr w:rsidR="00D12B21" w:rsidRPr="002D5096" w:rsidTr="003F1CF4">
        <w:trPr>
          <w:trHeight w:val="586"/>
        </w:trPr>
        <w:tc>
          <w:tcPr>
            <w:tcW w:w="1277" w:type="dxa"/>
            <w:vMerge/>
          </w:tcPr>
          <w:p w:rsidR="00D12B21" w:rsidRPr="002D5096" w:rsidRDefault="00D12B21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12B21" w:rsidRPr="007C01E3" w:rsidRDefault="00D12B21" w:rsidP="008E1CA7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12B21" w:rsidRPr="00D27CAE" w:rsidRDefault="003A24D8" w:rsidP="00B806F7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3A24D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3. Pracowitość jako owoc miłości</w:t>
            </w:r>
          </w:p>
        </w:tc>
        <w:tc>
          <w:tcPr>
            <w:tcW w:w="2551" w:type="dxa"/>
          </w:tcPr>
          <w:p w:rsidR="00D12B21" w:rsidRPr="00EA3618" w:rsidRDefault="00B806F7" w:rsidP="00EA3618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806F7">
              <w:rPr>
                <w:rFonts w:ascii="Times New Roman" w:hAnsi="Times New Roman" w:cs="Times New Roman"/>
                <w:sz w:val="18"/>
                <w:szCs w:val="18"/>
              </w:rPr>
              <w:t>Wartość pracy człowieka (C.16).</w:t>
            </w:r>
          </w:p>
        </w:tc>
        <w:tc>
          <w:tcPr>
            <w:tcW w:w="2849" w:type="dxa"/>
          </w:tcPr>
          <w:p w:rsidR="00B806F7" w:rsidRPr="00B806F7" w:rsidRDefault="00B806F7" w:rsidP="008E1C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806F7">
              <w:rPr>
                <w:rFonts w:ascii="Times New Roman" w:hAnsi="Times New Roman" w:cs="Times New Roman"/>
                <w:sz w:val="18"/>
                <w:szCs w:val="18"/>
              </w:rPr>
              <w:t>wyjaśnia sens pracy ludzkiej (C.16.7);</w:t>
            </w:r>
          </w:p>
          <w:p w:rsidR="00D12B21" w:rsidRDefault="00B806F7" w:rsidP="008E1C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806F7">
              <w:rPr>
                <w:rFonts w:ascii="Times New Roman" w:hAnsi="Times New Roman" w:cs="Times New Roman"/>
                <w:sz w:val="18"/>
                <w:szCs w:val="18"/>
              </w:rPr>
              <w:t>wyjaśnia zaangażowanie chrześcijan w tworzenie kultury (F.2.4).</w:t>
            </w:r>
          </w:p>
        </w:tc>
        <w:tc>
          <w:tcPr>
            <w:tcW w:w="2538" w:type="dxa"/>
          </w:tcPr>
          <w:p w:rsidR="00B806F7" w:rsidRPr="004F21C5" w:rsidRDefault="004F21C5" w:rsidP="00210F36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F21C5">
              <w:rPr>
                <w:rFonts w:ascii="Times New Roman" w:hAnsi="Times New Roman" w:cs="Times New Roman"/>
                <w:sz w:val="18"/>
                <w:szCs w:val="18"/>
              </w:rPr>
              <w:t>omawia i ocenia różne sposoby pozyskiwania dóbr (C.16.8);</w:t>
            </w:r>
          </w:p>
          <w:p w:rsidR="00D12B21" w:rsidRDefault="00B806F7" w:rsidP="003F1CF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806F7">
              <w:rPr>
                <w:rFonts w:ascii="Times New Roman" w:hAnsi="Times New Roman" w:cs="Times New Roman"/>
                <w:sz w:val="18"/>
                <w:szCs w:val="18"/>
              </w:rPr>
              <w:t>szanuje ludzką pracę (C.16.d);</w:t>
            </w:r>
          </w:p>
        </w:tc>
        <w:tc>
          <w:tcPr>
            <w:tcW w:w="2268" w:type="dxa"/>
          </w:tcPr>
          <w:p w:rsidR="003F1CF4" w:rsidRDefault="00EA3618" w:rsidP="006B7A4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A3618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3F1CF4" w:rsidRDefault="00EA3618" w:rsidP="006B7A4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A3618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D12B21" w:rsidRPr="00CE7BB9" w:rsidRDefault="00EA3618" w:rsidP="006B7A4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A3618"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Default="003A24D8" w:rsidP="003A24D8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3A24D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4. Miłość jest konsekwentna</w:t>
            </w:r>
          </w:p>
        </w:tc>
        <w:tc>
          <w:tcPr>
            <w:tcW w:w="2551" w:type="dxa"/>
          </w:tcPr>
          <w:p w:rsidR="003A24D8" w:rsidRDefault="00F5164D" w:rsidP="00F5164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5164D">
              <w:rPr>
                <w:rFonts w:ascii="Times New Roman" w:hAnsi="Times New Roman" w:cs="Times New Roman"/>
                <w:sz w:val="18"/>
                <w:szCs w:val="18"/>
              </w:rPr>
              <w:t>Cechy Bożej rodziny (E.4)</w:t>
            </w:r>
          </w:p>
        </w:tc>
        <w:tc>
          <w:tcPr>
            <w:tcW w:w="2849" w:type="dxa"/>
          </w:tcPr>
          <w:p w:rsidR="00781633" w:rsidRPr="00781633" w:rsidRDefault="00781633" w:rsidP="00781633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1633">
              <w:rPr>
                <w:rFonts w:ascii="Times New Roman" w:hAnsi="Times New Roman" w:cs="Times New Roman"/>
                <w:sz w:val="18"/>
                <w:szCs w:val="18"/>
              </w:rPr>
              <w:t>wyjaśnia, że przyjaźń z Jezusem przekłada się na budowanie pozytywnych więzi z bliźnimi (F.1.3);</w:t>
            </w:r>
          </w:p>
          <w:p w:rsidR="00F5164D" w:rsidRDefault="00781633" w:rsidP="00EA3618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1633">
              <w:rPr>
                <w:rFonts w:ascii="Times New Roman" w:hAnsi="Times New Roman" w:cs="Times New Roman"/>
                <w:sz w:val="18"/>
                <w:szCs w:val="18"/>
              </w:rPr>
              <w:t>uzasadnia, że przyjaźń z Jezusem umacnia się popr</w:t>
            </w:r>
            <w:r w:rsidR="00EA3618">
              <w:rPr>
                <w:rFonts w:ascii="Times New Roman" w:hAnsi="Times New Roman" w:cs="Times New Roman"/>
                <w:sz w:val="18"/>
                <w:szCs w:val="18"/>
              </w:rPr>
              <w:t>zez budowanie wspólnoty (E.4.5)</w:t>
            </w:r>
          </w:p>
        </w:tc>
        <w:tc>
          <w:tcPr>
            <w:tcW w:w="2538" w:type="dxa"/>
          </w:tcPr>
          <w:p w:rsidR="00781633" w:rsidRPr="00B806F7" w:rsidRDefault="00EA3618" w:rsidP="0078163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5164D">
              <w:rPr>
                <w:rFonts w:ascii="Times New Roman" w:hAnsi="Times New Roman" w:cs="Times New Roman"/>
                <w:sz w:val="18"/>
                <w:szCs w:val="18"/>
              </w:rPr>
              <w:t>uzasadnia wartość każdego człowieka jako dziecka Bożego (E.1.2)</w:t>
            </w:r>
          </w:p>
          <w:p w:rsidR="003A24D8" w:rsidRDefault="00F5164D" w:rsidP="00F5164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5164D">
              <w:rPr>
                <w:rFonts w:ascii="Times New Roman" w:hAnsi="Times New Roman" w:cs="Times New Roman"/>
                <w:sz w:val="18"/>
                <w:szCs w:val="18"/>
              </w:rPr>
              <w:t>stara się o budowanie dobrych relacji w rodzinie i w Kościele jako rodzinie dzieci Bożych (E.2.c)</w:t>
            </w:r>
          </w:p>
        </w:tc>
        <w:tc>
          <w:tcPr>
            <w:tcW w:w="2268" w:type="dxa"/>
          </w:tcPr>
          <w:p w:rsidR="003F1CF4" w:rsidRDefault="00EA3618" w:rsidP="003A24D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A3618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3F1CF4" w:rsidRDefault="00EA3618" w:rsidP="003A24D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A3618">
              <w:rPr>
                <w:rFonts w:ascii="Times New Roman" w:hAnsi="Times New Roman" w:cs="Times New Roman"/>
                <w:sz w:val="18"/>
                <w:szCs w:val="18"/>
              </w:rPr>
              <w:t xml:space="preserve">wysłuchanie świadectwa nawrócenia, </w:t>
            </w:r>
          </w:p>
          <w:p w:rsidR="003F1CF4" w:rsidRDefault="00EA3618" w:rsidP="003A24D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A3618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3A24D8" w:rsidRPr="00CE7BB9" w:rsidRDefault="00EA3618" w:rsidP="003A24D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A3618">
              <w:rPr>
                <w:rFonts w:ascii="Times New Roman" w:hAnsi="Times New Roman" w:cs="Times New Roman"/>
                <w:sz w:val="18"/>
                <w:szCs w:val="18"/>
              </w:rPr>
              <w:t>tworzenie pytań do rachunku sumienia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Default="003A24D8" w:rsidP="003A24D8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3A24D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5. Naśladowanie Boga jest możliwe dzięki miłości</w:t>
            </w:r>
          </w:p>
        </w:tc>
        <w:tc>
          <w:tcPr>
            <w:tcW w:w="2551" w:type="dxa"/>
          </w:tcPr>
          <w:p w:rsidR="003A24D8" w:rsidRDefault="00781633" w:rsidP="00781633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1633">
              <w:rPr>
                <w:rFonts w:ascii="Times New Roman" w:hAnsi="Times New Roman" w:cs="Times New Roman"/>
                <w:sz w:val="18"/>
                <w:szCs w:val="18"/>
              </w:rPr>
              <w:t>Bezwarunkowa miłość Boga (E.1)</w:t>
            </w:r>
          </w:p>
        </w:tc>
        <w:tc>
          <w:tcPr>
            <w:tcW w:w="2849" w:type="dxa"/>
          </w:tcPr>
          <w:p w:rsidR="003A24D8" w:rsidRDefault="00781633" w:rsidP="00781633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1633">
              <w:rPr>
                <w:rFonts w:ascii="Times New Roman" w:hAnsi="Times New Roman" w:cs="Times New Roman"/>
                <w:sz w:val="18"/>
                <w:szCs w:val="18"/>
              </w:rPr>
              <w:t>wyjaśnia, czym jest bezwarunkowa miłość Boga do człowieka (E.1.1)</w:t>
            </w:r>
          </w:p>
          <w:p w:rsidR="00F5164D" w:rsidRDefault="00F5164D" w:rsidP="00EA3618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F5164D">
              <w:rPr>
                <w:rFonts w:ascii="Times New Roman" w:hAnsi="Times New Roman" w:cs="Times New Roman"/>
                <w:sz w:val="18"/>
                <w:szCs w:val="18"/>
              </w:rPr>
              <w:t>uzasadnia, że przyjaźń z Jezusem umacnia się poprzez budowanie wspólnoty (E.4.5).</w:t>
            </w:r>
          </w:p>
        </w:tc>
        <w:tc>
          <w:tcPr>
            <w:tcW w:w="2538" w:type="dxa"/>
          </w:tcPr>
          <w:p w:rsidR="003A24D8" w:rsidRDefault="00F5164D" w:rsidP="00F5164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5164D">
              <w:rPr>
                <w:rFonts w:ascii="Times New Roman" w:hAnsi="Times New Roman" w:cs="Times New Roman"/>
                <w:sz w:val="18"/>
                <w:szCs w:val="18"/>
              </w:rPr>
              <w:t>kształtuje pozytywne relacje z bliźnimi (C.14.e)</w:t>
            </w:r>
          </w:p>
          <w:p w:rsidR="00EA3618" w:rsidRDefault="00EA3618" w:rsidP="003F1CF4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EA3618">
              <w:rPr>
                <w:rFonts w:ascii="Times New Roman" w:hAnsi="Times New Roman" w:cs="Times New Roman"/>
                <w:sz w:val="18"/>
                <w:szCs w:val="18"/>
              </w:rPr>
              <w:t>uzasadnia wartość każdego człowieka jako dziecka Bożego (E.1.2)</w:t>
            </w:r>
          </w:p>
        </w:tc>
        <w:tc>
          <w:tcPr>
            <w:tcW w:w="2268" w:type="dxa"/>
          </w:tcPr>
          <w:p w:rsidR="003F1CF4" w:rsidRDefault="00EA3618" w:rsidP="003A24D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A3618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3F1CF4" w:rsidRDefault="00EA3618" w:rsidP="003F1CF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A3618">
              <w:rPr>
                <w:rFonts w:ascii="Times New Roman" w:hAnsi="Times New Roman" w:cs="Times New Roman"/>
                <w:sz w:val="18"/>
                <w:szCs w:val="18"/>
              </w:rPr>
              <w:t xml:space="preserve">wysłuchanie świadectwa nawrócenia, </w:t>
            </w:r>
          </w:p>
          <w:p w:rsidR="003F1CF4" w:rsidRDefault="00EA3618" w:rsidP="003F1CF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A3618">
              <w:rPr>
                <w:rFonts w:ascii="Times New Roman" w:hAnsi="Times New Roman" w:cs="Times New Roman"/>
                <w:sz w:val="18"/>
                <w:szCs w:val="18"/>
              </w:rPr>
              <w:t xml:space="preserve">praca w grupach (krzyżówka), </w:t>
            </w:r>
          </w:p>
          <w:p w:rsidR="003A24D8" w:rsidRPr="00CE7BB9" w:rsidRDefault="00EA3618" w:rsidP="003F1CF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A3618">
              <w:rPr>
                <w:rFonts w:ascii="Times New Roman" w:hAnsi="Times New Roman" w:cs="Times New Roman"/>
                <w:sz w:val="18"/>
                <w:szCs w:val="18"/>
              </w:rPr>
              <w:t>tworzenie projektu billboardu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Default="003A24D8" w:rsidP="003A24D8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3A24D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6. Modlitwa językiem miłości</w:t>
            </w:r>
          </w:p>
        </w:tc>
        <w:tc>
          <w:tcPr>
            <w:tcW w:w="2551" w:type="dxa"/>
          </w:tcPr>
          <w:p w:rsidR="003A24D8" w:rsidRDefault="00781633" w:rsidP="00781633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1633">
              <w:rPr>
                <w:rFonts w:ascii="Times New Roman" w:hAnsi="Times New Roman" w:cs="Times New Roman"/>
                <w:sz w:val="18"/>
                <w:szCs w:val="18"/>
              </w:rPr>
              <w:t>Modlitwa jako podstawowy przejaw przyjaźni z Bogiem (D.1)</w:t>
            </w:r>
          </w:p>
          <w:p w:rsidR="007344EF" w:rsidRDefault="007344EF" w:rsidP="00EA3618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344EF">
              <w:rPr>
                <w:rFonts w:ascii="Times New Roman" w:hAnsi="Times New Roman" w:cs="Times New Roman"/>
                <w:sz w:val="18"/>
                <w:szCs w:val="18"/>
              </w:rPr>
              <w:t xml:space="preserve">Modlitwa postawą otwarcia się na Boga i fundamentem życia chrześcijańskiego. </w:t>
            </w:r>
          </w:p>
        </w:tc>
        <w:tc>
          <w:tcPr>
            <w:tcW w:w="2849" w:type="dxa"/>
          </w:tcPr>
          <w:p w:rsidR="003A24D8" w:rsidRDefault="00781633" w:rsidP="00EA3618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1633">
              <w:rPr>
                <w:rFonts w:ascii="Times New Roman" w:hAnsi="Times New Roman" w:cs="Times New Roman"/>
                <w:sz w:val="18"/>
                <w:szCs w:val="18"/>
              </w:rPr>
              <w:t>wyjaśnia, że przyjaźń z Jezusem umacnia się poprzez rozmowę i systematyczne spotkania z Nim (B.2.1, B.14.2)</w:t>
            </w:r>
          </w:p>
          <w:p w:rsidR="00EA3618" w:rsidRPr="00EA3618" w:rsidRDefault="00EA3618" w:rsidP="00EA3618">
            <w:pPr>
              <w:pStyle w:val="Akapitzlist"/>
              <w:numPr>
                <w:ilvl w:val="0"/>
                <w:numId w:val="3"/>
              </w:numPr>
              <w:spacing w:after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A3618">
              <w:rPr>
                <w:rFonts w:ascii="Times New Roman" w:hAnsi="Times New Roman" w:cs="Times New Roman"/>
                <w:sz w:val="18"/>
                <w:szCs w:val="18"/>
              </w:rPr>
              <w:t>omawia, czym jest modlitwa (D.1.1, D.1.2)</w:t>
            </w:r>
          </w:p>
          <w:p w:rsidR="00EA3618" w:rsidRDefault="00EA3618" w:rsidP="00EA3618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44EF">
              <w:rPr>
                <w:rFonts w:ascii="Times New Roman" w:hAnsi="Times New Roman" w:cs="Times New Roman"/>
                <w:sz w:val="18"/>
                <w:szCs w:val="18"/>
              </w:rPr>
              <w:t>charakteryzuje liturgię jako dialog Boga z człowiekiem (dar i odpowiedź) (B.1.1);</w:t>
            </w:r>
          </w:p>
        </w:tc>
        <w:tc>
          <w:tcPr>
            <w:tcW w:w="2538" w:type="dxa"/>
          </w:tcPr>
          <w:p w:rsidR="003A24D8" w:rsidRDefault="007344EF" w:rsidP="007344EF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344EF">
              <w:rPr>
                <w:rFonts w:ascii="Times New Roman" w:hAnsi="Times New Roman" w:cs="Times New Roman"/>
                <w:sz w:val="18"/>
                <w:szCs w:val="18"/>
              </w:rPr>
              <w:t>uzasadnia znaczenie modlitwy w codziennym życiu chrześcijanina (D.1.1, D.1.2)</w:t>
            </w:r>
          </w:p>
          <w:p w:rsidR="007344EF" w:rsidRPr="007344EF" w:rsidRDefault="007344EF" w:rsidP="007344EF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344EF">
              <w:rPr>
                <w:rFonts w:ascii="Times New Roman" w:hAnsi="Times New Roman" w:cs="Times New Roman"/>
                <w:sz w:val="18"/>
                <w:szCs w:val="18"/>
              </w:rPr>
              <w:t>podaje przykłady modlitwy ludzi znanych z historii i współczesnych (D.2.3);</w:t>
            </w:r>
          </w:p>
          <w:p w:rsidR="007344EF" w:rsidRDefault="007344EF" w:rsidP="00EA3618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344EF">
              <w:rPr>
                <w:rFonts w:ascii="Times New Roman" w:hAnsi="Times New Roman" w:cs="Times New Roman"/>
                <w:sz w:val="18"/>
                <w:szCs w:val="18"/>
              </w:rPr>
              <w:t>przedstawia rodzaje i formy modlitwy, a także postawy modlitewne (D.1.3);</w:t>
            </w:r>
          </w:p>
        </w:tc>
        <w:tc>
          <w:tcPr>
            <w:tcW w:w="2268" w:type="dxa"/>
          </w:tcPr>
          <w:p w:rsidR="003F1CF4" w:rsidRDefault="00EA3618" w:rsidP="00EA361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A3618">
              <w:rPr>
                <w:rFonts w:ascii="Times New Roman" w:hAnsi="Times New Roman" w:cs="Times New Roman"/>
                <w:sz w:val="18"/>
                <w:szCs w:val="18"/>
              </w:rPr>
              <w:t xml:space="preserve">praca z tekstem biblijnym, </w:t>
            </w:r>
          </w:p>
          <w:p w:rsidR="003F1CF4" w:rsidRDefault="00EA3618" w:rsidP="00EA361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A3618">
              <w:rPr>
                <w:rFonts w:ascii="Times New Roman" w:hAnsi="Times New Roman" w:cs="Times New Roman"/>
                <w:sz w:val="18"/>
                <w:szCs w:val="18"/>
              </w:rPr>
              <w:t xml:space="preserve">metoda niedokończonego zdania, </w:t>
            </w:r>
          </w:p>
          <w:p w:rsidR="003F1CF4" w:rsidRDefault="00EA3618" w:rsidP="00EA361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A3618">
              <w:rPr>
                <w:rFonts w:ascii="Times New Roman" w:hAnsi="Times New Roman" w:cs="Times New Roman"/>
                <w:sz w:val="18"/>
                <w:szCs w:val="18"/>
              </w:rPr>
              <w:t xml:space="preserve">„słoneczka”, </w:t>
            </w:r>
          </w:p>
          <w:p w:rsidR="003F1CF4" w:rsidRDefault="00EA3618" w:rsidP="00EA361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A3618">
              <w:rPr>
                <w:rFonts w:ascii="Times New Roman" w:hAnsi="Times New Roman" w:cs="Times New Roman"/>
                <w:sz w:val="18"/>
                <w:szCs w:val="18"/>
              </w:rPr>
              <w:t xml:space="preserve">„w płaszczu eksperta”, </w:t>
            </w:r>
          </w:p>
          <w:p w:rsidR="003A24D8" w:rsidRPr="00CE7BB9" w:rsidRDefault="00EA3618" w:rsidP="00EA361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A3618">
              <w:rPr>
                <w:rFonts w:ascii="Times New Roman" w:hAnsi="Times New Roman" w:cs="Times New Roman"/>
                <w:sz w:val="18"/>
                <w:szCs w:val="18"/>
              </w:rPr>
              <w:t>analiza fragmentu „Youcat” oraz utworu muzycznego.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D12B21" w:rsidRDefault="003A24D8" w:rsidP="00781633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3A24D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7. „Będziesz miłował…”</w:t>
            </w:r>
          </w:p>
        </w:tc>
        <w:tc>
          <w:tcPr>
            <w:tcW w:w="2551" w:type="dxa"/>
          </w:tcPr>
          <w:p w:rsidR="003A24D8" w:rsidRDefault="007344EF" w:rsidP="007344EF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344EF">
              <w:rPr>
                <w:rFonts w:ascii="Times New Roman" w:hAnsi="Times New Roman" w:cs="Times New Roman"/>
                <w:sz w:val="18"/>
                <w:szCs w:val="18"/>
              </w:rPr>
              <w:t>Budowanie wspólnoty, jedność, otwarcie na innych, radość spotkania z innymi (F.1, B.12)</w:t>
            </w:r>
          </w:p>
          <w:p w:rsidR="007344EF" w:rsidRDefault="007344EF" w:rsidP="007344EF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344EF">
              <w:rPr>
                <w:rFonts w:ascii="Times New Roman" w:hAnsi="Times New Roman" w:cs="Times New Roman"/>
                <w:sz w:val="18"/>
                <w:szCs w:val="18"/>
              </w:rPr>
              <w:t>Zadania chrześcijanina w życiu społecznym (F.2)</w:t>
            </w:r>
          </w:p>
        </w:tc>
        <w:tc>
          <w:tcPr>
            <w:tcW w:w="2849" w:type="dxa"/>
          </w:tcPr>
          <w:p w:rsidR="007344EF" w:rsidRPr="007344EF" w:rsidRDefault="007344EF" w:rsidP="007344EF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344EF">
              <w:rPr>
                <w:rFonts w:ascii="Times New Roman" w:hAnsi="Times New Roman" w:cs="Times New Roman"/>
                <w:sz w:val="18"/>
                <w:szCs w:val="18"/>
              </w:rPr>
              <w:t>wyjaśnia, że przyjaźń z Jezusem przekłada się na budowanie pozytywnych więzi z bliźnimi (F.1.3);</w:t>
            </w:r>
          </w:p>
          <w:p w:rsidR="003A24D8" w:rsidRDefault="007344EF" w:rsidP="007344EF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44EF">
              <w:rPr>
                <w:rFonts w:ascii="Times New Roman" w:hAnsi="Times New Roman" w:cs="Times New Roman"/>
                <w:sz w:val="18"/>
                <w:szCs w:val="18"/>
              </w:rPr>
              <w:t>uzasadnia, że przyjaźń z Jezusem umacnia się poprzez budowanie wspólnoty (E.4.5).</w:t>
            </w:r>
          </w:p>
          <w:p w:rsidR="00EA3618" w:rsidRDefault="00F5164D" w:rsidP="00F5164D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164D">
              <w:rPr>
                <w:rFonts w:ascii="Times New Roman" w:hAnsi="Times New Roman" w:cs="Times New Roman"/>
                <w:sz w:val="18"/>
                <w:szCs w:val="18"/>
              </w:rPr>
              <w:t>uzasadnia wartość każdego człowieka jako dziecka Bożego (E.1.2)</w:t>
            </w:r>
            <w:r w:rsidR="00EA3618" w:rsidRPr="007344E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F5164D" w:rsidRDefault="00EA3618" w:rsidP="00F5164D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44EF">
              <w:rPr>
                <w:rFonts w:ascii="Times New Roman" w:hAnsi="Times New Roman" w:cs="Times New Roman"/>
                <w:sz w:val="18"/>
                <w:szCs w:val="18"/>
              </w:rPr>
              <w:t>podaje przykłady bezinteresownej troski o ludzi w potrzebie (chorych, samotnych</w:t>
            </w:r>
          </w:p>
        </w:tc>
        <w:tc>
          <w:tcPr>
            <w:tcW w:w="2538" w:type="dxa"/>
          </w:tcPr>
          <w:p w:rsidR="007344EF" w:rsidRPr="007344EF" w:rsidRDefault="007344EF" w:rsidP="007344EF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344EF">
              <w:rPr>
                <w:rFonts w:ascii="Times New Roman" w:hAnsi="Times New Roman" w:cs="Times New Roman"/>
                <w:sz w:val="18"/>
                <w:szCs w:val="18"/>
              </w:rPr>
              <w:t>opisuje możliwości i podaje przykłady apostolstwa w Kościele, rodzinie, szkole, różnych środowiskach rówieśniczych i na portalach społecznościowych (F.2.1);</w:t>
            </w:r>
          </w:p>
          <w:p w:rsidR="007344EF" w:rsidRPr="007344EF" w:rsidRDefault="007344EF" w:rsidP="007344EF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344EF">
              <w:rPr>
                <w:rFonts w:ascii="Times New Roman" w:hAnsi="Times New Roman" w:cs="Times New Roman"/>
                <w:sz w:val="18"/>
                <w:szCs w:val="18"/>
              </w:rPr>
              <w:t>uzasadnia wartość angażowania się w wolontariat (F.2.2);</w:t>
            </w:r>
          </w:p>
          <w:p w:rsidR="007344EF" w:rsidRPr="007344EF" w:rsidRDefault="003F1CF4" w:rsidP="007344EF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uzasadnia troskę o </w:t>
            </w:r>
            <w:r w:rsidR="007344EF" w:rsidRPr="007344EF">
              <w:rPr>
                <w:rFonts w:ascii="Times New Roman" w:hAnsi="Times New Roman" w:cs="Times New Roman"/>
                <w:sz w:val="18"/>
                <w:szCs w:val="18"/>
              </w:rPr>
              <w:t xml:space="preserve">niepełnosprawnych, biednych, uzależnionych, </w:t>
            </w:r>
            <w:r w:rsidR="007344EF" w:rsidRPr="007344E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bezradnych, wykluczonych społecznie) (F.2.3);</w:t>
            </w:r>
          </w:p>
          <w:p w:rsidR="003A24D8" w:rsidRDefault="007344EF" w:rsidP="007344EF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344EF">
              <w:rPr>
                <w:rFonts w:ascii="Times New Roman" w:hAnsi="Times New Roman" w:cs="Times New Roman"/>
                <w:sz w:val="18"/>
                <w:szCs w:val="18"/>
              </w:rPr>
              <w:t>podaje przykłady ludzi zaangażowanych w apostolstwo (także współczesnych) (F.2.4);</w:t>
            </w:r>
          </w:p>
        </w:tc>
        <w:tc>
          <w:tcPr>
            <w:tcW w:w="2268" w:type="dxa"/>
          </w:tcPr>
          <w:p w:rsidR="003F1CF4" w:rsidRDefault="00EA3618" w:rsidP="003A24D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A361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pogadanka, </w:t>
            </w:r>
          </w:p>
          <w:p w:rsidR="003F1CF4" w:rsidRDefault="00EA3618" w:rsidP="003A24D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A3618">
              <w:rPr>
                <w:rFonts w:ascii="Times New Roman" w:hAnsi="Times New Roman" w:cs="Times New Roman"/>
                <w:sz w:val="18"/>
                <w:szCs w:val="18"/>
              </w:rPr>
              <w:t xml:space="preserve">rysunek, </w:t>
            </w:r>
          </w:p>
          <w:p w:rsidR="003A24D8" w:rsidRPr="00BE7DD7" w:rsidRDefault="00EA3618" w:rsidP="003A24D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A3618">
              <w:rPr>
                <w:rFonts w:ascii="Times New Roman" w:hAnsi="Times New Roman" w:cs="Times New Roman"/>
                <w:sz w:val="18"/>
                <w:szCs w:val="18"/>
              </w:rPr>
              <w:t>praca z tekstem biblijnym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D12B21" w:rsidRDefault="003A24D8" w:rsidP="003A24D8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3A24D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8. Kochać siebie – ale jak?</w:t>
            </w:r>
          </w:p>
        </w:tc>
        <w:tc>
          <w:tcPr>
            <w:tcW w:w="2551" w:type="dxa"/>
          </w:tcPr>
          <w:p w:rsidR="003A24D8" w:rsidRDefault="007344EF" w:rsidP="007344EF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344EF">
              <w:rPr>
                <w:rFonts w:ascii="Times New Roman" w:hAnsi="Times New Roman" w:cs="Times New Roman"/>
                <w:sz w:val="18"/>
                <w:szCs w:val="18"/>
              </w:rPr>
              <w:t>Budowanie wspólnoty, jedność, otwarcie na innych, radość spotkania z innymi (F.1, B.12)</w:t>
            </w:r>
          </w:p>
          <w:p w:rsidR="007344EF" w:rsidRDefault="007344EF" w:rsidP="00EA3618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344EF">
              <w:rPr>
                <w:rFonts w:ascii="Times New Roman" w:hAnsi="Times New Roman" w:cs="Times New Roman"/>
                <w:sz w:val="18"/>
                <w:szCs w:val="18"/>
              </w:rPr>
              <w:t>Człowiek w relacji (z drugim człowiekiem, z Bogiem). Relacja: człowiek – Bóg (D.1, D.3, C.4)</w:t>
            </w:r>
          </w:p>
        </w:tc>
        <w:tc>
          <w:tcPr>
            <w:tcW w:w="2849" w:type="dxa"/>
          </w:tcPr>
          <w:p w:rsidR="007344EF" w:rsidRPr="007344EF" w:rsidRDefault="007344EF" w:rsidP="007344EF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344EF">
              <w:rPr>
                <w:rFonts w:ascii="Times New Roman" w:hAnsi="Times New Roman" w:cs="Times New Roman"/>
                <w:sz w:val="18"/>
                <w:szCs w:val="18"/>
              </w:rPr>
              <w:t>wymienia wartości nadające sens ludzkiemu życiu (A.1.3);</w:t>
            </w:r>
          </w:p>
          <w:p w:rsidR="007344EF" w:rsidRPr="007344EF" w:rsidRDefault="007344EF" w:rsidP="007344EF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344EF">
              <w:rPr>
                <w:rFonts w:ascii="Times New Roman" w:hAnsi="Times New Roman" w:cs="Times New Roman"/>
                <w:sz w:val="18"/>
                <w:szCs w:val="18"/>
              </w:rPr>
              <w:t>wymienia źródła autentycznego i trwałego szczęścia (A.1.5);</w:t>
            </w:r>
          </w:p>
          <w:p w:rsidR="003A24D8" w:rsidRPr="005258DA" w:rsidRDefault="007344EF" w:rsidP="00FB46B8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344EF">
              <w:rPr>
                <w:rFonts w:ascii="Times New Roman" w:hAnsi="Times New Roman" w:cs="Times New Roman"/>
                <w:sz w:val="18"/>
                <w:szCs w:val="18"/>
              </w:rPr>
              <w:t xml:space="preserve"> uzasadnia wartość wiary w Boga i omawia jej przymioty (A.3.3)</w:t>
            </w:r>
          </w:p>
        </w:tc>
        <w:tc>
          <w:tcPr>
            <w:tcW w:w="2538" w:type="dxa"/>
          </w:tcPr>
          <w:p w:rsidR="00EA3618" w:rsidRDefault="00F5164D" w:rsidP="00EA361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5164D">
              <w:rPr>
                <w:rFonts w:ascii="Times New Roman" w:hAnsi="Times New Roman" w:cs="Times New Roman"/>
                <w:sz w:val="18"/>
                <w:szCs w:val="18"/>
              </w:rPr>
              <w:t>kształtuje pozytywne relacje z bliźnimi (C.14.e)</w:t>
            </w:r>
            <w:r w:rsidR="00EA3618" w:rsidRPr="00B806F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A24D8" w:rsidRPr="005258DA" w:rsidRDefault="00EA3618" w:rsidP="00EA361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806F7">
              <w:rPr>
                <w:rFonts w:ascii="Times New Roman" w:hAnsi="Times New Roman" w:cs="Times New Roman"/>
                <w:sz w:val="18"/>
                <w:szCs w:val="18"/>
              </w:rPr>
              <w:t>kształtuje w sobie postawę bezinteresowności i odpowiedzialności (C.4.b);</w:t>
            </w:r>
          </w:p>
        </w:tc>
        <w:tc>
          <w:tcPr>
            <w:tcW w:w="2268" w:type="dxa"/>
          </w:tcPr>
          <w:p w:rsidR="003F1CF4" w:rsidRDefault="00FB46B8" w:rsidP="003A24D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46B8">
              <w:rPr>
                <w:rFonts w:ascii="Times New Roman" w:hAnsi="Times New Roman" w:cs="Times New Roman"/>
                <w:sz w:val="18"/>
                <w:szCs w:val="18"/>
              </w:rPr>
              <w:t xml:space="preserve">praca z tekstem biblijnym, </w:t>
            </w:r>
          </w:p>
          <w:p w:rsidR="003A24D8" w:rsidRPr="00BE7DD7" w:rsidRDefault="00FB46B8" w:rsidP="003A24D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46B8">
              <w:rPr>
                <w:rFonts w:ascii="Times New Roman" w:hAnsi="Times New Roman" w:cs="Times New Roman"/>
                <w:sz w:val="18"/>
                <w:szCs w:val="18"/>
              </w:rPr>
              <w:t>analiza fragmentu książki oraz utworu muzycznego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 w:val="restart"/>
            <w:tcBorders>
              <w:top w:val="single" w:sz="4" w:space="0" w:color="auto"/>
            </w:tcBorders>
          </w:tcPr>
          <w:p w:rsidR="003A24D8" w:rsidRPr="002D5096" w:rsidRDefault="003A24D8" w:rsidP="00261F52">
            <w:pPr>
              <w:tabs>
                <w:tab w:val="left" w:pos="31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II</w:t>
            </w:r>
            <w:r w:rsidRPr="007368E7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 xml:space="preserve">. </w:t>
            </w:r>
            <w:r w:rsidR="00261F52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Miłość niejedno ma imię</w:t>
            </w: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Default="00261F52" w:rsidP="003A24D8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61F5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9. MIŁOŚĆ. Dla niej warto żyć!</w:t>
            </w:r>
          </w:p>
        </w:tc>
        <w:tc>
          <w:tcPr>
            <w:tcW w:w="2551" w:type="dxa"/>
          </w:tcPr>
          <w:p w:rsidR="003322BC" w:rsidRDefault="003322BC" w:rsidP="00F56DE0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10F36">
              <w:rPr>
                <w:rFonts w:ascii="Times New Roman" w:hAnsi="Times New Roman" w:cs="Times New Roman"/>
                <w:sz w:val="18"/>
                <w:szCs w:val="18"/>
              </w:rPr>
              <w:t>Bezwarunkowa miłość Boga (E.1)</w:t>
            </w:r>
          </w:p>
          <w:p w:rsidR="00210F36" w:rsidRDefault="00F56DE0" w:rsidP="003322BC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6DE0">
              <w:rPr>
                <w:rFonts w:ascii="Times New Roman" w:hAnsi="Times New Roman" w:cs="Times New Roman"/>
                <w:sz w:val="18"/>
                <w:szCs w:val="18"/>
              </w:rPr>
              <w:t>Człowiek stworzony na obraz i podobieństwo Boże (A.11)</w:t>
            </w:r>
          </w:p>
        </w:tc>
        <w:tc>
          <w:tcPr>
            <w:tcW w:w="2849" w:type="dxa"/>
          </w:tcPr>
          <w:p w:rsidR="003322BC" w:rsidRDefault="003322BC" w:rsidP="00210F3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0F36">
              <w:rPr>
                <w:rFonts w:ascii="Times New Roman" w:hAnsi="Times New Roman" w:cs="Times New Roman"/>
                <w:sz w:val="18"/>
                <w:szCs w:val="18"/>
              </w:rPr>
              <w:t>opisuje miłość Boga do człowieka objawioną w męce, śmierci i zmartwychwstaniu Jezusa Chrystusa (A.5.3)</w:t>
            </w:r>
          </w:p>
          <w:p w:rsidR="00210F36" w:rsidRPr="009F5A5B" w:rsidRDefault="00210F36" w:rsidP="003322BC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0F36">
              <w:rPr>
                <w:rFonts w:ascii="Times New Roman" w:hAnsi="Times New Roman" w:cs="Times New Roman"/>
                <w:sz w:val="18"/>
                <w:szCs w:val="18"/>
              </w:rPr>
              <w:t>wyjaśnia, czym jest bezwarunkowa miłość Boga do człowieka (E.1.1)</w:t>
            </w:r>
          </w:p>
        </w:tc>
        <w:tc>
          <w:tcPr>
            <w:tcW w:w="2538" w:type="dxa"/>
          </w:tcPr>
          <w:p w:rsidR="003A24D8" w:rsidRDefault="00210F36" w:rsidP="00210F3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0F36">
              <w:rPr>
                <w:rFonts w:ascii="Times New Roman" w:hAnsi="Times New Roman" w:cs="Times New Roman"/>
                <w:sz w:val="18"/>
                <w:szCs w:val="18"/>
              </w:rPr>
              <w:t>rozwija osobistą wiarę w miłość Boga (A.5.c);</w:t>
            </w:r>
          </w:p>
        </w:tc>
        <w:tc>
          <w:tcPr>
            <w:tcW w:w="2268" w:type="dxa"/>
          </w:tcPr>
          <w:p w:rsidR="003F1CF4" w:rsidRDefault="003322BC" w:rsidP="003A24D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322BC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dyskusja, </w:t>
            </w:r>
          </w:p>
          <w:p w:rsidR="003F1CF4" w:rsidRDefault="003322BC" w:rsidP="003A24D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322BC">
              <w:rPr>
                <w:rFonts w:ascii="Times New Roman" w:hAnsi="Times New Roman" w:cs="Times New Roman"/>
                <w:sz w:val="18"/>
                <w:szCs w:val="18"/>
              </w:rPr>
              <w:t xml:space="preserve">praca z tekstem, </w:t>
            </w:r>
          </w:p>
          <w:p w:rsidR="003A24D8" w:rsidRPr="00CE7BB9" w:rsidRDefault="003322BC" w:rsidP="003A24D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322BC">
              <w:rPr>
                <w:rFonts w:ascii="Times New Roman" w:hAnsi="Times New Roman" w:cs="Times New Roman"/>
                <w:sz w:val="18"/>
                <w:szCs w:val="18"/>
              </w:rPr>
              <w:t>metoda projektowa.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  <w:tcBorders>
              <w:top w:val="single" w:sz="4" w:space="0" w:color="auto"/>
            </w:tcBorders>
          </w:tcPr>
          <w:p w:rsidR="003A24D8" w:rsidRDefault="003A24D8" w:rsidP="003A24D8">
            <w:pPr>
              <w:tabs>
                <w:tab w:val="left" w:pos="319"/>
              </w:tabs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630818" w:rsidRDefault="00261F52" w:rsidP="003A24D8">
            <w:pPr>
              <w:tabs>
                <w:tab w:val="left" w:pos="319"/>
              </w:tabs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</w:pPr>
            <w:r w:rsidRPr="00261F5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10. Tak to się zaczęło…</w:t>
            </w:r>
          </w:p>
        </w:tc>
        <w:tc>
          <w:tcPr>
            <w:tcW w:w="2551" w:type="dxa"/>
          </w:tcPr>
          <w:p w:rsidR="003A24D8" w:rsidRDefault="00210F36" w:rsidP="00210F36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10F36">
              <w:rPr>
                <w:rFonts w:ascii="Times New Roman" w:hAnsi="Times New Roman" w:cs="Times New Roman"/>
                <w:sz w:val="18"/>
                <w:szCs w:val="18"/>
              </w:rPr>
              <w:t>Bezwarunkowa miłość Boga (E.1)</w:t>
            </w:r>
          </w:p>
          <w:p w:rsidR="003322BC" w:rsidRDefault="003322BC" w:rsidP="00210F36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22BC">
              <w:rPr>
                <w:rFonts w:ascii="Times New Roman" w:hAnsi="Times New Roman" w:cs="Times New Roman"/>
                <w:sz w:val="18"/>
                <w:szCs w:val="18"/>
              </w:rPr>
              <w:t>Człowiek stworzony na obraz i podobieństwo Boże (A.11)</w:t>
            </w:r>
          </w:p>
        </w:tc>
        <w:tc>
          <w:tcPr>
            <w:tcW w:w="2849" w:type="dxa"/>
          </w:tcPr>
          <w:p w:rsidR="003A24D8" w:rsidRDefault="00210F36" w:rsidP="00210F3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0F36">
              <w:rPr>
                <w:rFonts w:ascii="Times New Roman" w:hAnsi="Times New Roman" w:cs="Times New Roman"/>
                <w:sz w:val="18"/>
                <w:szCs w:val="18"/>
              </w:rPr>
              <w:t>wyjaśnia, czym jest bezwarunkowa miłość Boga do człowieka (E.1.1)</w:t>
            </w:r>
          </w:p>
        </w:tc>
        <w:tc>
          <w:tcPr>
            <w:tcW w:w="2538" w:type="dxa"/>
          </w:tcPr>
          <w:p w:rsidR="003A24D8" w:rsidRDefault="003322BC" w:rsidP="003322B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322BC">
              <w:rPr>
                <w:rFonts w:ascii="Times New Roman" w:hAnsi="Times New Roman" w:cs="Times New Roman"/>
                <w:sz w:val="18"/>
                <w:szCs w:val="18"/>
              </w:rPr>
              <w:t>omawia znaczenie zbawczej misji Jezusa Chrystusa dla całej ludzkości i poszczególnych ludzi (A.5.4)</w:t>
            </w:r>
          </w:p>
        </w:tc>
        <w:tc>
          <w:tcPr>
            <w:tcW w:w="2268" w:type="dxa"/>
          </w:tcPr>
          <w:p w:rsidR="003F1CF4" w:rsidRDefault="003322BC" w:rsidP="003A24D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322BC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F1CF4" w:rsidRDefault="003322BC" w:rsidP="003A24D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322BC">
              <w:rPr>
                <w:rFonts w:ascii="Times New Roman" w:hAnsi="Times New Roman" w:cs="Times New Roman"/>
                <w:sz w:val="18"/>
                <w:szCs w:val="18"/>
              </w:rPr>
              <w:t>oglądanie materiałów dydaktycznych/filmów</w:t>
            </w:r>
          </w:p>
          <w:p w:rsidR="003F1CF4" w:rsidRDefault="003322BC" w:rsidP="003A24D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322BC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3A24D8" w:rsidRPr="00CE7BB9" w:rsidRDefault="003322BC" w:rsidP="003A24D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322BC">
              <w:rPr>
                <w:rFonts w:ascii="Times New Roman" w:hAnsi="Times New Roman" w:cs="Times New Roman"/>
                <w:sz w:val="18"/>
                <w:szCs w:val="18"/>
              </w:rPr>
              <w:t>metody audiowizualne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EC04E9" w:rsidRDefault="00261F52" w:rsidP="003A24D8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61F5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11. Mój obraz Boga</w:t>
            </w:r>
          </w:p>
        </w:tc>
        <w:tc>
          <w:tcPr>
            <w:tcW w:w="2551" w:type="dxa"/>
          </w:tcPr>
          <w:p w:rsidR="003A24D8" w:rsidRDefault="00F56DE0" w:rsidP="00F56DE0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F56DE0">
              <w:rPr>
                <w:rFonts w:ascii="Times New Roman" w:hAnsi="Times New Roman" w:cs="Times New Roman"/>
                <w:sz w:val="18"/>
                <w:szCs w:val="18"/>
              </w:rPr>
              <w:t>braz Boga (A.7)</w:t>
            </w:r>
          </w:p>
          <w:p w:rsidR="00F56DE0" w:rsidRDefault="00F56DE0" w:rsidP="003322BC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56DE0">
              <w:rPr>
                <w:rFonts w:ascii="Times New Roman" w:hAnsi="Times New Roman" w:cs="Times New Roman"/>
                <w:sz w:val="18"/>
                <w:szCs w:val="18"/>
              </w:rPr>
              <w:t>Obraz Boga, ko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ncepcja człowieka i wolności</w:t>
            </w:r>
            <w:r w:rsidRPr="00F56DE0">
              <w:rPr>
                <w:rFonts w:ascii="Times New Roman" w:hAnsi="Times New Roman" w:cs="Times New Roman"/>
                <w:sz w:val="18"/>
                <w:szCs w:val="18"/>
              </w:rPr>
              <w:t xml:space="preserve"> (C.17)</w:t>
            </w:r>
          </w:p>
        </w:tc>
        <w:tc>
          <w:tcPr>
            <w:tcW w:w="2849" w:type="dxa"/>
          </w:tcPr>
          <w:p w:rsidR="003A24D8" w:rsidRDefault="00F56DE0" w:rsidP="00F56DE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56DE0">
              <w:rPr>
                <w:rFonts w:ascii="Times New Roman" w:hAnsi="Times New Roman" w:cs="Times New Roman"/>
                <w:sz w:val="18"/>
                <w:szCs w:val="18"/>
              </w:rPr>
              <w:t>wyjaśnia, na czym polega podobieństwo człowieka do Boga rozumiane jako odpowiedź na dar, którym jest zapisany w człowieku obraz Boży (A.11.1)</w:t>
            </w:r>
          </w:p>
        </w:tc>
        <w:tc>
          <w:tcPr>
            <w:tcW w:w="2538" w:type="dxa"/>
          </w:tcPr>
          <w:p w:rsidR="003A24D8" w:rsidRDefault="00F56DE0" w:rsidP="00F56DE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56DE0">
              <w:rPr>
                <w:rFonts w:ascii="Times New Roman" w:hAnsi="Times New Roman" w:cs="Times New Roman"/>
                <w:sz w:val="18"/>
                <w:szCs w:val="18"/>
              </w:rPr>
              <w:t>wyraża wdzięczność za dar stworzenia człowieka na obraz i podobieństwo Boże (A.11.a)</w:t>
            </w:r>
          </w:p>
          <w:p w:rsidR="00F56DE0" w:rsidRPr="009F68F9" w:rsidRDefault="00F56DE0" w:rsidP="00F56DE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56DE0">
              <w:rPr>
                <w:rFonts w:ascii="Times New Roman" w:hAnsi="Times New Roman" w:cs="Times New Roman"/>
                <w:sz w:val="18"/>
                <w:szCs w:val="18"/>
              </w:rPr>
              <w:t>wyjaśnia związek posiadanego obrazu Boga ze skutecznością modlitwy (D.12.1)</w:t>
            </w:r>
          </w:p>
        </w:tc>
        <w:tc>
          <w:tcPr>
            <w:tcW w:w="2268" w:type="dxa"/>
          </w:tcPr>
          <w:p w:rsidR="003F1CF4" w:rsidRDefault="003322BC" w:rsidP="003322BC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322BC">
              <w:rPr>
                <w:rFonts w:ascii="Times New Roman" w:hAnsi="Times New Roman" w:cs="Times New Roman"/>
                <w:sz w:val="18"/>
                <w:szCs w:val="18"/>
              </w:rPr>
              <w:t xml:space="preserve">burza mózgów, </w:t>
            </w:r>
          </w:p>
          <w:p w:rsidR="003F1CF4" w:rsidRDefault="003322BC" w:rsidP="003322BC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322BC">
              <w:rPr>
                <w:rFonts w:ascii="Times New Roman" w:hAnsi="Times New Roman" w:cs="Times New Roman"/>
                <w:sz w:val="18"/>
                <w:szCs w:val="18"/>
              </w:rPr>
              <w:t xml:space="preserve">materiały audio, </w:t>
            </w:r>
          </w:p>
          <w:p w:rsidR="003F1CF4" w:rsidRDefault="003322BC" w:rsidP="003322BC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322BC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3F1CF4" w:rsidRDefault="003322BC" w:rsidP="003322BC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322BC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F1CF4" w:rsidRDefault="003322BC" w:rsidP="003322BC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322BC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3F1CF4" w:rsidRDefault="003322BC" w:rsidP="003322BC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322BC">
              <w:rPr>
                <w:rFonts w:ascii="Times New Roman" w:hAnsi="Times New Roman" w:cs="Times New Roman"/>
                <w:sz w:val="18"/>
                <w:szCs w:val="18"/>
              </w:rPr>
              <w:t>pogadanka,</w:t>
            </w:r>
          </w:p>
          <w:p w:rsidR="003A24D8" w:rsidRPr="00CE7BB9" w:rsidRDefault="003322BC" w:rsidP="003322BC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322BC">
              <w:rPr>
                <w:rFonts w:ascii="Times New Roman" w:hAnsi="Times New Roman" w:cs="Times New Roman"/>
                <w:sz w:val="18"/>
                <w:szCs w:val="18"/>
              </w:rPr>
              <w:t xml:space="preserve"> metody audiowizualne.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EC04E9" w:rsidRDefault="00261F52" w:rsidP="00261F5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61F5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12. Jak siebie samego!</w:t>
            </w:r>
          </w:p>
        </w:tc>
        <w:tc>
          <w:tcPr>
            <w:tcW w:w="2551" w:type="dxa"/>
          </w:tcPr>
          <w:p w:rsidR="001676AF" w:rsidRDefault="001676AF" w:rsidP="00F56DE0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56DE0">
              <w:rPr>
                <w:rFonts w:ascii="Times New Roman" w:hAnsi="Times New Roman" w:cs="Times New Roman"/>
                <w:sz w:val="18"/>
                <w:szCs w:val="18"/>
              </w:rPr>
              <w:t>Człowiek stworzony na obraz i podobieństwo Boże – sens dorosłości (A.11)</w:t>
            </w:r>
          </w:p>
          <w:p w:rsidR="003322BC" w:rsidRDefault="00F56DE0" w:rsidP="00F56DE0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56DE0">
              <w:rPr>
                <w:rFonts w:ascii="Times New Roman" w:hAnsi="Times New Roman" w:cs="Times New Roman"/>
                <w:sz w:val="18"/>
                <w:szCs w:val="18"/>
              </w:rPr>
              <w:t>Powołanie świeckich (A.22)</w:t>
            </w:r>
          </w:p>
          <w:p w:rsidR="003A24D8" w:rsidRPr="001676AF" w:rsidRDefault="003A24D8" w:rsidP="001676AF">
            <w:p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3A24D8" w:rsidRDefault="001676AF" w:rsidP="001676AF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76AF">
              <w:rPr>
                <w:rFonts w:ascii="Times New Roman" w:hAnsi="Times New Roman" w:cs="Times New Roman"/>
                <w:sz w:val="18"/>
                <w:szCs w:val="18"/>
              </w:rPr>
              <w:t>uzasadnia niepowtarzalną wartość życia ludzkiego i jego świętość (C.5.2)</w:t>
            </w:r>
          </w:p>
          <w:p w:rsidR="001676AF" w:rsidRDefault="000D16F1" w:rsidP="001676AF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76AF">
              <w:rPr>
                <w:rFonts w:ascii="Times New Roman" w:hAnsi="Times New Roman" w:cs="Times New Roman"/>
                <w:sz w:val="18"/>
                <w:szCs w:val="18"/>
              </w:rPr>
              <w:t>uzasadnia zamiar Boga wobec człowieka (A.11.4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538" w:type="dxa"/>
          </w:tcPr>
          <w:p w:rsidR="001676AF" w:rsidRPr="000D16F1" w:rsidRDefault="001676AF" w:rsidP="000D16F1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676AF">
              <w:rPr>
                <w:rFonts w:ascii="Times New Roman" w:hAnsi="Times New Roman" w:cs="Times New Roman"/>
                <w:sz w:val="18"/>
                <w:szCs w:val="18"/>
              </w:rPr>
              <w:t xml:space="preserve">wyjaśnia podejmowanie zadań człowieka dorosłego w kluczu odpowiedzi na dar, którym jest zapisany </w:t>
            </w:r>
            <w:r w:rsidRPr="001676A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 człowieku obraz Boży (A.11.1);</w:t>
            </w:r>
          </w:p>
          <w:p w:rsidR="003A24D8" w:rsidRPr="007F5A3A" w:rsidRDefault="001676AF" w:rsidP="001676A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676AF">
              <w:rPr>
                <w:rFonts w:ascii="Times New Roman" w:hAnsi="Times New Roman" w:cs="Times New Roman"/>
                <w:sz w:val="18"/>
                <w:szCs w:val="18"/>
              </w:rPr>
              <w:t>wyjaśnia specyfikę powołania również w kontekście wyboru zawodu i projektowania dorosłego życia (A.22.2);</w:t>
            </w:r>
          </w:p>
        </w:tc>
        <w:tc>
          <w:tcPr>
            <w:tcW w:w="2268" w:type="dxa"/>
          </w:tcPr>
          <w:p w:rsidR="003F1CF4" w:rsidRDefault="000D16F1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16F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praca z podręcznikiem, </w:t>
            </w:r>
          </w:p>
          <w:p w:rsidR="003F1CF4" w:rsidRDefault="000D16F1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16F1">
              <w:rPr>
                <w:rFonts w:ascii="Times New Roman" w:hAnsi="Times New Roman" w:cs="Times New Roman"/>
                <w:sz w:val="18"/>
                <w:szCs w:val="18"/>
              </w:rPr>
              <w:t xml:space="preserve">tekst źródłowy, </w:t>
            </w:r>
          </w:p>
          <w:p w:rsidR="003F1CF4" w:rsidRDefault="000D16F1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16F1">
              <w:rPr>
                <w:rFonts w:ascii="Times New Roman" w:hAnsi="Times New Roman" w:cs="Times New Roman"/>
                <w:sz w:val="18"/>
                <w:szCs w:val="18"/>
              </w:rPr>
              <w:t xml:space="preserve">burza mózgów, </w:t>
            </w:r>
          </w:p>
          <w:p w:rsidR="003F1CF4" w:rsidRDefault="000D16F1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16F1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F1CF4" w:rsidRDefault="000D16F1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16F1">
              <w:rPr>
                <w:rFonts w:ascii="Times New Roman" w:hAnsi="Times New Roman" w:cs="Times New Roman"/>
                <w:sz w:val="18"/>
                <w:szCs w:val="18"/>
              </w:rPr>
              <w:t xml:space="preserve">praca w parach, </w:t>
            </w:r>
          </w:p>
          <w:p w:rsidR="003A24D8" w:rsidRPr="001513A1" w:rsidRDefault="000D16F1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16F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oglądanie materiałów dydaktycznych/ filmów.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EC04E9" w:rsidRDefault="00261F52" w:rsidP="003A24D8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61F5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13. Kochać drugiego człowieka</w:t>
            </w:r>
          </w:p>
        </w:tc>
        <w:tc>
          <w:tcPr>
            <w:tcW w:w="2551" w:type="dxa"/>
          </w:tcPr>
          <w:p w:rsidR="000D16F1" w:rsidRDefault="000D16F1" w:rsidP="00B338AD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38AD">
              <w:rPr>
                <w:rFonts w:ascii="Times New Roman" w:hAnsi="Times New Roman" w:cs="Times New Roman"/>
                <w:sz w:val="18"/>
                <w:szCs w:val="18"/>
              </w:rPr>
              <w:t>Świadectwo chrześcijańskiego życia warunkiem głoszenia Ewangelii (F.1).</w:t>
            </w:r>
          </w:p>
          <w:p w:rsidR="003A24D8" w:rsidRPr="00AE1ACA" w:rsidRDefault="00B338AD" w:rsidP="000D08F0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38AD">
              <w:rPr>
                <w:rFonts w:ascii="Times New Roman" w:hAnsi="Times New Roman" w:cs="Times New Roman"/>
                <w:sz w:val="18"/>
                <w:szCs w:val="18"/>
              </w:rPr>
              <w:t>Znaczenie i skutki sakramentów w służbie wspól</w:t>
            </w:r>
            <w:r w:rsidR="000D08F0">
              <w:rPr>
                <w:rFonts w:ascii="Times New Roman" w:hAnsi="Times New Roman" w:cs="Times New Roman"/>
                <w:sz w:val="18"/>
                <w:szCs w:val="18"/>
              </w:rPr>
              <w:t>noty dla człowieka (B.7)</w:t>
            </w:r>
          </w:p>
        </w:tc>
        <w:tc>
          <w:tcPr>
            <w:tcW w:w="2849" w:type="dxa"/>
          </w:tcPr>
          <w:p w:rsidR="00B338AD" w:rsidRPr="00B338AD" w:rsidRDefault="00B338AD" w:rsidP="00B338A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38AD">
              <w:rPr>
                <w:rFonts w:ascii="Times New Roman" w:hAnsi="Times New Roman" w:cs="Times New Roman"/>
                <w:sz w:val="18"/>
                <w:szCs w:val="18"/>
              </w:rPr>
              <w:t>uzasadnia, że święcenia i małżeństwo są sakramentami w służbie drugiemu człowiekowi (B.7.2);</w:t>
            </w:r>
          </w:p>
          <w:p w:rsidR="00B338AD" w:rsidRPr="00B338AD" w:rsidRDefault="00B338AD" w:rsidP="00B338A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38AD">
              <w:rPr>
                <w:rFonts w:ascii="Times New Roman" w:hAnsi="Times New Roman" w:cs="Times New Roman"/>
                <w:sz w:val="18"/>
                <w:szCs w:val="18"/>
              </w:rPr>
              <w:t>definiuje powołanie (C.9.1);</w:t>
            </w:r>
          </w:p>
          <w:p w:rsidR="000D08F0" w:rsidRDefault="00B338AD" w:rsidP="000D08F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38AD">
              <w:rPr>
                <w:rFonts w:ascii="Times New Roman" w:hAnsi="Times New Roman" w:cs="Times New Roman"/>
                <w:sz w:val="18"/>
                <w:szCs w:val="18"/>
              </w:rPr>
              <w:t>wymienia i charakteryzuje drogi realizacji powołania (C.9.2);</w:t>
            </w:r>
          </w:p>
          <w:p w:rsidR="003A24D8" w:rsidRPr="00E44F66" w:rsidRDefault="000D08F0" w:rsidP="000D08F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38AD">
              <w:rPr>
                <w:rFonts w:ascii="Times New Roman" w:hAnsi="Times New Roman" w:cs="Times New Roman"/>
                <w:sz w:val="18"/>
                <w:szCs w:val="18"/>
              </w:rPr>
              <w:t xml:space="preserve"> jest przekonany o konieczności służby innym ludziom wynikającej z przyjętych sakramentów (B.7.a);</w:t>
            </w:r>
          </w:p>
        </w:tc>
        <w:tc>
          <w:tcPr>
            <w:tcW w:w="2538" w:type="dxa"/>
          </w:tcPr>
          <w:p w:rsidR="00B338AD" w:rsidRPr="00B338AD" w:rsidRDefault="00B338AD" w:rsidP="00B338A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38AD">
              <w:rPr>
                <w:rFonts w:ascii="Times New Roman" w:hAnsi="Times New Roman" w:cs="Times New Roman"/>
                <w:sz w:val="18"/>
                <w:szCs w:val="18"/>
              </w:rPr>
              <w:t>wyraża ufność w pomoc Bożą udzielaną w sakramentach w służbie wspólnoty (B.7.b);</w:t>
            </w:r>
          </w:p>
          <w:p w:rsidR="00B338AD" w:rsidRPr="00B338AD" w:rsidRDefault="00B338AD" w:rsidP="00B338A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38AD">
              <w:rPr>
                <w:rFonts w:ascii="Times New Roman" w:hAnsi="Times New Roman" w:cs="Times New Roman"/>
                <w:sz w:val="18"/>
                <w:szCs w:val="18"/>
              </w:rPr>
              <w:t>rozpoznaje własne powołanie i podejmuje działania adekwatne do niego (C.9.a);</w:t>
            </w:r>
          </w:p>
          <w:p w:rsidR="003A24D8" w:rsidRPr="000D08F0" w:rsidRDefault="00B338AD" w:rsidP="000D08F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38AD">
              <w:rPr>
                <w:rFonts w:ascii="Times New Roman" w:hAnsi="Times New Roman" w:cs="Times New Roman"/>
                <w:sz w:val="18"/>
                <w:szCs w:val="18"/>
              </w:rPr>
              <w:t>dokonuje wyborów moralnych inspirowanych Ewangelią (C.9.b);</w:t>
            </w:r>
          </w:p>
        </w:tc>
        <w:tc>
          <w:tcPr>
            <w:tcW w:w="2268" w:type="dxa"/>
          </w:tcPr>
          <w:p w:rsidR="003F1CF4" w:rsidRDefault="000D08F0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08F0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3F1CF4" w:rsidRDefault="000D08F0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08F0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F1CF4" w:rsidRDefault="000D08F0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08F0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3F1CF4" w:rsidRDefault="000D08F0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08F0">
              <w:rPr>
                <w:rFonts w:ascii="Times New Roman" w:hAnsi="Times New Roman" w:cs="Times New Roman"/>
                <w:sz w:val="18"/>
                <w:szCs w:val="18"/>
              </w:rPr>
              <w:t xml:space="preserve">praca w grupie, </w:t>
            </w:r>
          </w:p>
          <w:p w:rsidR="003F1CF4" w:rsidRDefault="000D08F0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08F0">
              <w:rPr>
                <w:rFonts w:ascii="Times New Roman" w:hAnsi="Times New Roman" w:cs="Times New Roman"/>
                <w:sz w:val="18"/>
                <w:szCs w:val="18"/>
              </w:rPr>
              <w:t xml:space="preserve">burza mózgów, </w:t>
            </w:r>
          </w:p>
          <w:p w:rsidR="003A24D8" w:rsidRPr="00CE7BB9" w:rsidRDefault="000D08F0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08F0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EC04E9" w:rsidRDefault="00261F52" w:rsidP="003A24D8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61F5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14. Nikt nie zbawi się sam</w:t>
            </w:r>
          </w:p>
        </w:tc>
        <w:tc>
          <w:tcPr>
            <w:tcW w:w="2551" w:type="dxa"/>
          </w:tcPr>
          <w:p w:rsidR="000D16F1" w:rsidRDefault="000D16F1" w:rsidP="008E1CA7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38AD">
              <w:rPr>
                <w:rFonts w:ascii="Times New Roman" w:hAnsi="Times New Roman" w:cs="Times New Roman"/>
                <w:sz w:val="18"/>
                <w:szCs w:val="18"/>
              </w:rPr>
              <w:t xml:space="preserve">Wspólnotowy charakter powołania osoby ludzkiej (E.11). </w:t>
            </w:r>
          </w:p>
          <w:p w:rsidR="003A24D8" w:rsidRDefault="000D16F1" w:rsidP="008E1CA7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38AD">
              <w:rPr>
                <w:rFonts w:ascii="Times New Roman" w:hAnsi="Times New Roman" w:cs="Times New Roman"/>
                <w:sz w:val="18"/>
                <w:szCs w:val="18"/>
              </w:rPr>
              <w:t>Powołanie mężczyzny i kobiety (C.15).</w:t>
            </w:r>
          </w:p>
        </w:tc>
        <w:tc>
          <w:tcPr>
            <w:tcW w:w="2849" w:type="dxa"/>
          </w:tcPr>
          <w:p w:rsidR="000D16F1" w:rsidRPr="00B338AD" w:rsidRDefault="000D16F1" w:rsidP="000D16F1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38AD">
              <w:rPr>
                <w:rFonts w:ascii="Times New Roman" w:hAnsi="Times New Roman" w:cs="Times New Roman"/>
                <w:sz w:val="18"/>
                <w:szCs w:val="18"/>
              </w:rPr>
              <w:t>podaje przykłady ról społecznych uwarunkowanych płciowo (C.15.6);</w:t>
            </w:r>
          </w:p>
          <w:p w:rsidR="00B338AD" w:rsidRPr="00B338AD" w:rsidRDefault="00B338AD" w:rsidP="00B338A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38AD">
              <w:rPr>
                <w:rFonts w:ascii="Times New Roman" w:hAnsi="Times New Roman" w:cs="Times New Roman"/>
                <w:sz w:val="18"/>
                <w:szCs w:val="18"/>
              </w:rPr>
              <w:t>wymienia charyzmaty i wyjaśnia ich specyfikę (E.10.1);</w:t>
            </w:r>
          </w:p>
          <w:p w:rsidR="003A24D8" w:rsidRPr="000D16F1" w:rsidRDefault="00B338AD" w:rsidP="000D16F1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38AD">
              <w:rPr>
                <w:rFonts w:ascii="Times New Roman" w:hAnsi="Times New Roman" w:cs="Times New Roman"/>
                <w:sz w:val="18"/>
                <w:szCs w:val="18"/>
              </w:rPr>
              <w:t>charakteryzuje uczestnictwo chrześcijanina w życiu społecznym (E.11.1);</w:t>
            </w:r>
          </w:p>
        </w:tc>
        <w:tc>
          <w:tcPr>
            <w:tcW w:w="2538" w:type="dxa"/>
          </w:tcPr>
          <w:p w:rsidR="00B338AD" w:rsidRPr="00B338AD" w:rsidRDefault="00B338AD" w:rsidP="00B338A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38AD">
              <w:rPr>
                <w:rFonts w:ascii="Times New Roman" w:hAnsi="Times New Roman" w:cs="Times New Roman"/>
                <w:sz w:val="18"/>
                <w:szCs w:val="18"/>
              </w:rPr>
              <w:t>akceptuje i docenia własną płciowość (C.15.a);</w:t>
            </w:r>
          </w:p>
          <w:p w:rsidR="00B338AD" w:rsidRPr="00B338AD" w:rsidRDefault="00B338AD" w:rsidP="00B338A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38AD">
              <w:rPr>
                <w:rFonts w:ascii="Times New Roman" w:hAnsi="Times New Roman" w:cs="Times New Roman"/>
                <w:sz w:val="18"/>
                <w:szCs w:val="18"/>
              </w:rPr>
              <w:t>przyjmuje postawę odpowiedzialności za świat stworzony, siebie i drugiego człowieka (C.16.a);</w:t>
            </w:r>
          </w:p>
          <w:p w:rsidR="00B338AD" w:rsidRPr="00B338AD" w:rsidRDefault="00B338AD" w:rsidP="00B338A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38AD">
              <w:rPr>
                <w:rFonts w:ascii="Times New Roman" w:hAnsi="Times New Roman" w:cs="Times New Roman"/>
                <w:sz w:val="18"/>
                <w:szCs w:val="18"/>
              </w:rPr>
              <w:t>odkrywa szczególne dary, którymi został obdarzony (E.10.a);</w:t>
            </w:r>
          </w:p>
          <w:p w:rsidR="003A24D8" w:rsidRPr="000D16F1" w:rsidRDefault="00B338AD" w:rsidP="000D16F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38AD">
              <w:rPr>
                <w:rFonts w:ascii="Times New Roman" w:hAnsi="Times New Roman" w:cs="Times New Roman"/>
                <w:sz w:val="18"/>
                <w:szCs w:val="18"/>
              </w:rPr>
              <w:t>angażuje się w działalność na rzecz dobra społeczności, w których funkcjonuje (E.11.a);</w:t>
            </w:r>
          </w:p>
        </w:tc>
        <w:tc>
          <w:tcPr>
            <w:tcW w:w="2268" w:type="dxa"/>
          </w:tcPr>
          <w:p w:rsidR="003F1CF4" w:rsidRDefault="000D08F0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08F0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3F1CF4" w:rsidRDefault="000D08F0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08F0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F1CF4" w:rsidRDefault="000D08F0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08F0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3F1CF4" w:rsidRDefault="000D08F0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08F0">
              <w:rPr>
                <w:rFonts w:ascii="Times New Roman" w:hAnsi="Times New Roman" w:cs="Times New Roman"/>
                <w:sz w:val="18"/>
                <w:szCs w:val="18"/>
              </w:rPr>
              <w:t xml:space="preserve">praca w parach, </w:t>
            </w:r>
          </w:p>
          <w:p w:rsidR="003F1CF4" w:rsidRDefault="000D08F0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08F0">
              <w:rPr>
                <w:rFonts w:ascii="Times New Roman" w:hAnsi="Times New Roman" w:cs="Times New Roman"/>
                <w:sz w:val="18"/>
                <w:szCs w:val="18"/>
              </w:rPr>
              <w:t>oglądanie materiałów dydaktycznych/filmów</w:t>
            </w:r>
          </w:p>
          <w:p w:rsidR="004060B4" w:rsidRDefault="000D08F0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08F0">
              <w:rPr>
                <w:rFonts w:ascii="Times New Roman" w:hAnsi="Times New Roman" w:cs="Times New Roman"/>
                <w:sz w:val="18"/>
                <w:szCs w:val="18"/>
              </w:rPr>
              <w:t xml:space="preserve">burza mózgów, </w:t>
            </w:r>
          </w:p>
          <w:p w:rsidR="004060B4" w:rsidRDefault="000D08F0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08F0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3A24D8" w:rsidRPr="00CE7BB9" w:rsidRDefault="000D08F0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08F0">
              <w:rPr>
                <w:rFonts w:ascii="Times New Roman" w:hAnsi="Times New Roman" w:cs="Times New Roman"/>
                <w:sz w:val="18"/>
                <w:szCs w:val="18"/>
              </w:rPr>
              <w:t>metody audiowizualn</w:t>
            </w:r>
            <w:r w:rsidR="004060B4">
              <w:rPr>
                <w:rFonts w:ascii="Times New Roman" w:hAnsi="Times New Roman" w:cs="Times New Roman"/>
                <w:sz w:val="18"/>
                <w:szCs w:val="18"/>
              </w:rPr>
              <w:t>e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EC04E9" w:rsidRDefault="00261F52" w:rsidP="003A24D8">
            <w:pPr>
              <w:tabs>
                <w:tab w:val="left" w:pos="319"/>
              </w:tabs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</w:pPr>
            <w:r w:rsidRPr="00261F5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15. Miłość do ojczyzny</w:t>
            </w:r>
          </w:p>
        </w:tc>
        <w:tc>
          <w:tcPr>
            <w:tcW w:w="2551" w:type="dxa"/>
          </w:tcPr>
          <w:p w:rsidR="003A24D8" w:rsidRDefault="00210F36" w:rsidP="00210F36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0F36">
              <w:rPr>
                <w:rFonts w:ascii="Times New Roman" w:hAnsi="Times New Roman" w:cs="Times New Roman"/>
                <w:sz w:val="18"/>
                <w:szCs w:val="18"/>
              </w:rPr>
              <w:t>Patriotyzm – miłość do Ojczyzny (E.7)</w:t>
            </w:r>
          </w:p>
          <w:p w:rsidR="00E226FD" w:rsidRDefault="00E226FD" w:rsidP="00E226FD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E226FD">
              <w:rPr>
                <w:rFonts w:ascii="Times New Roman" w:hAnsi="Times New Roman" w:cs="Times New Roman"/>
                <w:sz w:val="18"/>
                <w:szCs w:val="18"/>
              </w:rPr>
              <w:t>Wpływ ustroju społeczno-politycznego na życie człowieka (C.16).</w:t>
            </w:r>
          </w:p>
        </w:tc>
        <w:tc>
          <w:tcPr>
            <w:tcW w:w="2849" w:type="dxa"/>
          </w:tcPr>
          <w:p w:rsidR="00210F36" w:rsidRDefault="00210F36" w:rsidP="000D16F1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0F36">
              <w:rPr>
                <w:rFonts w:ascii="Times New Roman" w:hAnsi="Times New Roman" w:cs="Times New Roman"/>
                <w:sz w:val="18"/>
                <w:szCs w:val="18"/>
              </w:rPr>
              <w:t>wyjaśnia, na czym polega patriotyzm (E.7.4);</w:t>
            </w:r>
          </w:p>
          <w:p w:rsidR="000D08F0" w:rsidRPr="00B338AD" w:rsidRDefault="000D08F0" w:rsidP="000D08F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38AD">
              <w:rPr>
                <w:rFonts w:ascii="Times New Roman" w:hAnsi="Times New Roman" w:cs="Times New Roman"/>
                <w:sz w:val="18"/>
                <w:szCs w:val="18"/>
              </w:rPr>
              <w:t xml:space="preserve">omawia obecność wątków religijnych w kulturze narodu polskiego (literatura, muzyka, pieśni, sztuka, malarstwo) i rolę religii w kształtowaniu </w:t>
            </w:r>
            <w:r w:rsidRPr="00B338A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patriotyzmu i postaw społecznych (E.7.3);</w:t>
            </w:r>
          </w:p>
          <w:p w:rsidR="003A24D8" w:rsidRDefault="003A24D8" w:rsidP="00210F36">
            <w:pPr>
              <w:pStyle w:val="Akapitzlist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8" w:type="dxa"/>
          </w:tcPr>
          <w:p w:rsidR="000D08F0" w:rsidRDefault="00210F36" w:rsidP="000D08F0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0F3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wyjaśnia i wskazuje, jakie niebezpieczeństwa niesie szowinizm, ksenofobia, antysemityzm, rasizm, kosmopolityzm (E.7.5)</w:t>
            </w:r>
            <w:r w:rsidR="000D08F0" w:rsidRPr="000D16F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A24D8" w:rsidRDefault="000D08F0" w:rsidP="000D08F0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16F1">
              <w:rPr>
                <w:rFonts w:ascii="Times New Roman" w:hAnsi="Times New Roman" w:cs="Times New Roman"/>
                <w:sz w:val="18"/>
                <w:szCs w:val="18"/>
              </w:rPr>
              <w:t>z szacunkiem odnosi się do Kościoła w Polsce (E.7.a);</w:t>
            </w:r>
          </w:p>
        </w:tc>
        <w:tc>
          <w:tcPr>
            <w:tcW w:w="2268" w:type="dxa"/>
          </w:tcPr>
          <w:p w:rsidR="004060B4" w:rsidRDefault="008C1527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1527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4060B4" w:rsidRDefault="008C1527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1527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4060B4" w:rsidRDefault="008C1527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1527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4060B4" w:rsidRDefault="008C1527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1527">
              <w:rPr>
                <w:rFonts w:ascii="Times New Roman" w:hAnsi="Times New Roman" w:cs="Times New Roman"/>
                <w:sz w:val="18"/>
                <w:szCs w:val="18"/>
              </w:rPr>
              <w:t xml:space="preserve">praca w parach, </w:t>
            </w:r>
          </w:p>
          <w:p w:rsidR="004060B4" w:rsidRDefault="008C1527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1527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4060B4" w:rsidRDefault="008C1527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1527">
              <w:rPr>
                <w:rFonts w:ascii="Times New Roman" w:hAnsi="Times New Roman" w:cs="Times New Roman"/>
                <w:sz w:val="18"/>
                <w:szCs w:val="18"/>
              </w:rPr>
              <w:t xml:space="preserve">oglądanie materiałów dydaktycznych/ filmów, </w:t>
            </w:r>
          </w:p>
          <w:p w:rsidR="003A24D8" w:rsidRPr="001513A1" w:rsidRDefault="008C1527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152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metody audiowizualne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EC04E9" w:rsidRDefault="00261F52" w:rsidP="003A24D8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61F5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16. Od zauroczenia do decyzji</w:t>
            </w:r>
          </w:p>
        </w:tc>
        <w:tc>
          <w:tcPr>
            <w:tcW w:w="2551" w:type="dxa"/>
          </w:tcPr>
          <w:p w:rsidR="003A24D8" w:rsidRDefault="00E226FD" w:rsidP="008E1CA7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226FD">
              <w:rPr>
                <w:rFonts w:ascii="Times New Roman" w:hAnsi="Times New Roman" w:cs="Times New Roman"/>
                <w:sz w:val="18"/>
                <w:szCs w:val="18"/>
              </w:rPr>
              <w:t>• Rodzaje powołań w Kościele i sposób ich realizacji (C.9).</w:t>
            </w:r>
          </w:p>
          <w:p w:rsidR="00E226FD" w:rsidRPr="00301D42" w:rsidRDefault="00E226FD" w:rsidP="008E1CA7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226FD">
              <w:rPr>
                <w:rFonts w:ascii="Times New Roman" w:hAnsi="Times New Roman" w:cs="Times New Roman"/>
                <w:sz w:val="18"/>
                <w:szCs w:val="18"/>
              </w:rPr>
              <w:t>Powołanie mężczyzny i kobiety (C.15).</w:t>
            </w:r>
          </w:p>
        </w:tc>
        <w:tc>
          <w:tcPr>
            <w:tcW w:w="2849" w:type="dxa"/>
          </w:tcPr>
          <w:p w:rsidR="00E226FD" w:rsidRPr="00F56DE0" w:rsidRDefault="00E226FD" w:rsidP="00E226F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56DE0">
              <w:rPr>
                <w:rFonts w:ascii="Times New Roman" w:hAnsi="Times New Roman" w:cs="Times New Roman"/>
                <w:sz w:val="18"/>
                <w:szCs w:val="18"/>
              </w:rPr>
              <w:t>wyjaśnia podejmowanie zadań człowieka dorosłego w kluczu odpowiedzi na dar, którym jest zapisany w człowieku obraz Boży (A.11.1);</w:t>
            </w:r>
          </w:p>
          <w:p w:rsidR="003A24D8" w:rsidRDefault="00E226FD" w:rsidP="00E226F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56DE0">
              <w:rPr>
                <w:rFonts w:ascii="Times New Roman" w:hAnsi="Times New Roman" w:cs="Times New Roman"/>
                <w:sz w:val="18"/>
                <w:szCs w:val="18"/>
              </w:rPr>
              <w:t>definiuje i opisuje dojrzałe uczucia ludzkie (C.4.1);</w:t>
            </w:r>
          </w:p>
        </w:tc>
        <w:tc>
          <w:tcPr>
            <w:tcW w:w="2538" w:type="dxa"/>
          </w:tcPr>
          <w:p w:rsidR="003A24D8" w:rsidRDefault="00E226FD" w:rsidP="003A24D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56DE0">
              <w:rPr>
                <w:rFonts w:ascii="Times New Roman" w:hAnsi="Times New Roman" w:cs="Times New Roman"/>
                <w:sz w:val="18"/>
                <w:szCs w:val="18"/>
              </w:rPr>
              <w:t>wyjaśnia specyfikę powołania również w kontekście wyboru zawodu i projektowania dorosłego życia (A.22.2);</w:t>
            </w:r>
          </w:p>
        </w:tc>
        <w:tc>
          <w:tcPr>
            <w:tcW w:w="2268" w:type="dxa"/>
          </w:tcPr>
          <w:p w:rsidR="004060B4" w:rsidRDefault="008C1527" w:rsidP="008C152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1527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4060B4" w:rsidRDefault="008C1527" w:rsidP="008C152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1527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4060B4" w:rsidRDefault="008C1527" w:rsidP="008C152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1527">
              <w:rPr>
                <w:rFonts w:ascii="Times New Roman" w:hAnsi="Times New Roman" w:cs="Times New Roman"/>
                <w:sz w:val="18"/>
                <w:szCs w:val="18"/>
              </w:rPr>
              <w:t>analiza tekstu,</w:t>
            </w:r>
          </w:p>
          <w:p w:rsidR="004060B4" w:rsidRDefault="008C1527" w:rsidP="008C152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1527">
              <w:rPr>
                <w:rFonts w:ascii="Times New Roman" w:hAnsi="Times New Roman" w:cs="Times New Roman"/>
                <w:sz w:val="18"/>
                <w:szCs w:val="18"/>
              </w:rPr>
              <w:t xml:space="preserve"> praca w parach/grupie, </w:t>
            </w:r>
          </w:p>
          <w:p w:rsidR="004060B4" w:rsidRDefault="008C1527" w:rsidP="008C152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1527">
              <w:rPr>
                <w:rFonts w:ascii="Times New Roman" w:hAnsi="Times New Roman" w:cs="Times New Roman"/>
                <w:sz w:val="18"/>
                <w:szCs w:val="18"/>
              </w:rPr>
              <w:t xml:space="preserve">burza mózgów, </w:t>
            </w:r>
          </w:p>
          <w:p w:rsidR="004060B4" w:rsidRDefault="008C1527" w:rsidP="008C152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1527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3A24D8" w:rsidRPr="00445207" w:rsidRDefault="008C1527" w:rsidP="008C152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1527">
              <w:rPr>
                <w:rFonts w:ascii="Times New Roman" w:hAnsi="Times New Roman" w:cs="Times New Roman"/>
                <w:sz w:val="18"/>
                <w:szCs w:val="18"/>
              </w:rPr>
              <w:t>metody audiowizualne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EC04E9" w:rsidRDefault="00261F52" w:rsidP="003A24D8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61F5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17. W służbie komunii</w:t>
            </w:r>
          </w:p>
        </w:tc>
        <w:tc>
          <w:tcPr>
            <w:tcW w:w="2551" w:type="dxa"/>
          </w:tcPr>
          <w:p w:rsidR="003A24D8" w:rsidRDefault="000D16F1" w:rsidP="008E1CA7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16F1">
              <w:rPr>
                <w:rFonts w:ascii="Times New Roman" w:hAnsi="Times New Roman" w:cs="Times New Roman"/>
                <w:sz w:val="18"/>
                <w:szCs w:val="18"/>
              </w:rPr>
              <w:t>Charyzmat w Kościele i dla Kościoła (E.10).</w:t>
            </w:r>
          </w:p>
        </w:tc>
        <w:tc>
          <w:tcPr>
            <w:tcW w:w="2849" w:type="dxa"/>
          </w:tcPr>
          <w:p w:rsidR="003A24D8" w:rsidRDefault="00E226FD" w:rsidP="00E226F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56DE0">
              <w:rPr>
                <w:rFonts w:ascii="Times New Roman" w:hAnsi="Times New Roman" w:cs="Times New Roman"/>
                <w:sz w:val="18"/>
                <w:szCs w:val="18"/>
              </w:rPr>
              <w:t>uzasadnia zamiar Boga wobec człowieka (A.11.4);</w:t>
            </w:r>
          </w:p>
          <w:p w:rsidR="008C1527" w:rsidRPr="001513A1" w:rsidRDefault="008C1527" w:rsidP="008C152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1527">
              <w:rPr>
                <w:rFonts w:ascii="Times New Roman" w:hAnsi="Times New Roman" w:cs="Times New Roman"/>
                <w:sz w:val="18"/>
                <w:szCs w:val="18"/>
              </w:rPr>
              <w:t>rozwija posiadane zdolności i dary Ducha Św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iętego w służbie innym (E.10.b)</w:t>
            </w:r>
          </w:p>
        </w:tc>
        <w:tc>
          <w:tcPr>
            <w:tcW w:w="2538" w:type="dxa"/>
          </w:tcPr>
          <w:p w:rsidR="00F56DE0" w:rsidRPr="000D08F0" w:rsidRDefault="00F56DE0" w:rsidP="000D08F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56DE0">
              <w:rPr>
                <w:rFonts w:ascii="Times New Roman" w:hAnsi="Times New Roman" w:cs="Times New Roman"/>
                <w:sz w:val="18"/>
                <w:szCs w:val="18"/>
              </w:rPr>
              <w:t>uzasadnia potrzebę respektowania obiektywnych norm moralnych (C.3.3);</w:t>
            </w:r>
          </w:p>
          <w:p w:rsidR="003A24D8" w:rsidRDefault="00F56DE0" w:rsidP="00F56DE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56DE0">
              <w:rPr>
                <w:rFonts w:ascii="Times New Roman" w:hAnsi="Times New Roman" w:cs="Times New Roman"/>
                <w:sz w:val="18"/>
                <w:szCs w:val="18"/>
              </w:rPr>
              <w:t>uzasadnia potrzebę formacji sumienia (C.5.3)</w:t>
            </w:r>
          </w:p>
        </w:tc>
        <w:tc>
          <w:tcPr>
            <w:tcW w:w="2268" w:type="dxa"/>
          </w:tcPr>
          <w:p w:rsidR="00F26858" w:rsidRDefault="008C1527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1527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F26858" w:rsidRDefault="008C1527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1527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F26858" w:rsidRDefault="008C1527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1527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F26858" w:rsidRDefault="008C1527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1527">
              <w:rPr>
                <w:rFonts w:ascii="Times New Roman" w:hAnsi="Times New Roman" w:cs="Times New Roman"/>
                <w:sz w:val="18"/>
                <w:szCs w:val="18"/>
              </w:rPr>
              <w:t>oglądanie materiałów dydaktycznych/filmów</w:t>
            </w:r>
          </w:p>
          <w:p w:rsidR="003A24D8" w:rsidRPr="001513A1" w:rsidRDefault="008C1527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1527"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  <w:tcBorders>
              <w:bottom w:val="single" w:sz="4" w:space="0" w:color="auto"/>
            </w:tcBorders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7368E7" w:rsidRDefault="00261F52" w:rsidP="003A24D8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61F5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18. Dane pod opiekę</w:t>
            </w:r>
          </w:p>
        </w:tc>
        <w:tc>
          <w:tcPr>
            <w:tcW w:w="2551" w:type="dxa"/>
          </w:tcPr>
          <w:p w:rsidR="003A24D8" w:rsidRDefault="00E226FD" w:rsidP="008E1CA7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226FD">
              <w:rPr>
                <w:rFonts w:ascii="Times New Roman" w:hAnsi="Times New Roman" w:cs="Times New Roman"/>
                <w:sz w:val="18"/>
                <w:szCs w:val="18"/>
              </w:rPr>
              <w:t>Powołanie mężczyzny i kobiety (C.15).</w:t>
            </w:r>
          </w:p>
          <w:p w:rsidR="000D08F0" w:rsidRDefault="000D08F0" w:rsidP="000D08F0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08F0">
              <w:rPr>
                <w:rFonts w:ascii="Times New Roman" w:hAnsi="Times New Roman" w:cs="Times New Roman"/>
                <w:sz w:val="18"/>
                <w:szCs w:val="18"/>
              </w:rPr>
              <w:t>Dziecko jako dar Boga (C.15).</w:t>
            </w:r>
          </w:p>
        </w:tc>
        <w:tc>
          <w:tcPr>
            <w:tcW w:w="2849" w:type="dxa"/>
          </w:tcPr>
          <w:p w:rsidR="003A24D8" w:rsidRDefault="00E226FD" w:rsidP="00E226FD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226FD">
              <w:rPr>
                <w:rFonts w:ascii="Times New Roman" w:hAnsi="Times New Roman" w:cs="Times New Roman"/>
                <w:sz w:val="18"/>
                <w:szCs w:val="18"/>
              </w:rPr>
              <w:t>wyjaśnia specyfikę powołania w kontekście projektowania dorosłego życia (A.22.2);</w:t>
            </w:r>
          </w:p>
        </w:tc>
        <w:tc>
          <w:tcPr>
            <w:tcW w:w="2538" w:type="dxa"/>
          </w:tcPr>
          <w:p w:rsidR="000D08F0" w:rsidRPr="000D08F0" w:rsidRDefault="000D08F0" w:rsidP="000D08F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08F0">
              <w:rPr>
                <w:rFonts w:ascii="Times New Roman" w:hAnsi="Times New Roman" w:cs="Times New Roman"/>
                <w:sz w:val="18"/>
                <w:szCs w:val="18"/>
              </w:rPr>
              <w:t>analizuje zadania rodziny w Bożym planie stworzenia (C.13.2);</w:t>
            </w:r>
          </w:p>
          <w:p w:rsidR="003A24D8" w:rsidRDefault="000D08F0" w:rsidP="000D08F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08F0">
              <w:rPr>
                <w:rFonts w:ascii="Times New Roman" w:hAnsi="Times New Roman" w:cs="Times New Roman"/>
                <w:sz w:val="18"/>
                <w:szCs w:val="18"/>
              </w:rPr>
              <w:t>wymienia obowiązki dzieci wobec rodziców oraz rodziców wobec dzieci, wiążąc je z czcią, jaka należy się samemu Bogu (C.13.3, E.13.1);</w:t>
            </w:r>
          </w:p>
        </w:tc>
        <w:tc>
          <w:tcPr>
            <w:tcW w:w="2268" w:type="dxa"/>
          </w:tcPr>
          <w:p w:rsidR="00F26858" w:rsidRDefault="008C1527" w:rsidP="008C152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1527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F26858" w:rsidRDefault="008C1527" w:rsidP="008C152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1527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F26858" w:rsidRDefault="008C1527" w:rsidP="008C152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1527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F26858" w:rsidRDefault="008C1527" w:rsidP="008C152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1527">
              <w:rPr>
                <w:rFonts w:ascii="Times New Roman" w:hAnsi="Times New Roman" w:cs="Times New Roman"/>
                <w:sz w:val="18"/>
                <w:szCs w:val="18"/>
              </w:rPr>
              <w:t xml:space="preserve">praca w parach, </w:t>
            </w:r>
          </w:p>
          <w:p w:rsidR="00F26858" w:rsidRDefault="008C1527" w:rsidP="008C152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1527">
              <w:rPr>
                <w:rFonts w:ascii="Times New Roman" w:hAnsi="Times New Roman" w:cs="Times New Roman"/>
                <w:sz w:val="18"/>
                <w:szCs w:val="18"/>
              </w:rPr>
              <w:t>oglądanie materiałów dydaktycznych/filmów</w:t>
            </w:r>
          </w:p>
          <w:p w:rsidR="003A24D8" w:rsidRPr="00CE7BB9" w:rsidRDefault="008C1527" w:rsidP="008C152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1527">
              <w:rPr>
                <w:rFonts w:ascii="Times New Roman" w:hAnsi="Times New Roman" w:cs="Times New Roman"/>
                <w:sz w:val="18"/>
                <w:szCs w:val="18"/>
              </w:rPr>
              <w:t xml:space="preserve">burza mózgów. 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 w:val="restart"/>
            <w:tcBorders>
              <w:top w:val="single" w:sz="4" w:space="0" w:color="auto"/>
            </w:tcBorders>
          </w:tcPr>
          <w:p w:rsidR="003A24D8" w:rsidRPr="002D5096" w:rsidRDefault="00FA5AA9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III. Przykazanie miłości</w:t>
            </w: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7368E7" w:rsidRDefault="00DD59BB" w:rsidP="003A24D8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A5AA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19. Czy można nakazać miłość?</w:t>
            </w:r>
          </w:p>
        </w:tc>
        <w:tc>
          <w:tcPr>
            <w:tcW w:w="2551" w:type="dxa"/>
          </w:tcPr>
          <w:p w:rsidR="003A24D8" w:rsidRDefault="00026A2D" w:rsidP="008E1CA7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</w:t>
            </w: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>oncepcja człowieka i wolności (C.17)</w:t>
            </w:r>
          </w:p>
        </w:tc>
        <w:tc>
          <w:tcPr>
            <w:tcW w:w="2849" w:type="dxa"/>
          </w:tcPr>
          <w:p w:rsidR="003A24D8" w:rsidRPr="000121AF" w:rsidRDefault="00913ACD" w:rsidP="00913AC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3ACD">
              <w:rPr>
                <w:rFonts w:ascii="Times New Roman" w:hAnsi="Times New Roman" w:cs="Times New Roman"/>
                <w:sz w:val="18"/>
                <w:szCs w:val="18"/>
              </w:rPr>
              <w:t>analizuje znaczenie wolności dla wiary bądź niewiary człowieka (A.6.3)</w:t>
            </w:r>
          </w:p>
        </w:tc>
        <w:tc>
          <w:tcPr>
            <w:tcW w:w="2538" w:type="dxa"/>
          </w:tcPr>
          <w:p w:rsidR="003A24D8" w:rsidRDefault="00B469FF" w:rsidP="00B469F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469FF">
              <w:rPr>
                <w:rFonts w:ascii="Times New Roman" w:hAnsi="Times New Roman" w:cs="Times New Roman"/>
                <w:sz w:val="18"/>
                <w:szCs w:val="18"/>
              </w:rPr>
              <w:t>wyjaśnia relacje pomiędzy wolnością a odpowiedzialnością (C.2.2)</w:t>
            </w:r>
          </w:p>
        </w:tc>
        <w:tc>
          <w:tcPr>
            <w:tcW w:w="2268" w:type="dxa"/>
          </w:tcPr>
          <w:p w:rsidR="00F26858" w:rsidRDefault="001773CE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F26858" w:rsidRDefault="001773CE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F26858" w:rsidRDefault="001773CE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A24D8" w:rsidRPr="001513A1" w:rsidRDefault="001773CE" w:rsidP="00F2685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mapa myśli 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EC04E9" w:rsidRDefault="00DD59BB" w:rsidP="003A24D8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A5AA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20. Miłość nieprzyjaciół</w:t>
            </w:r>
          </w:p>
        </w:tc>
        <w:tc>
          <w:tcPr>
            <w:tcW w:w="2551" w:type="dxa"/>
          </w:tcPr>
          <w:p w:rsidR="003A24D8" w:rsidRDefault="00026A2D" w:rsidP="00026A2D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>Bezwarunkowa miłość Boga (E.1)</w:t>
            </w:r>
          </w:p>
        </w:tc>
        <w:tc>
          <w:tcPr>
            <w:tcW w:w="2849" w:type="dxa"/>
          </w:tcPr>
          <w:p w:rsidR="003A24D8" w:rsidRPr="003F236B" w:rsidRDefault="00026A2D" w:rsidP="008E1C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>wyjaśnia, na czym polega świadectwo chrześcijańskiego życia (F.1.1);</w:t>
            </w:r>
          </w:p>
        </w:tc>
        <w:tc>
          <w:tcPr>
            <w:tcW w:w="2538" w:type="dxa"/>
          </w:tcPr>
          <w:p w:rsidR="003A24D8" w:rsidRDefault="00B469FF" w:rsidP="003A24D8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469FF">
              <w:rPr>
                <w:rFonts w:ascii="Times New Roman" w:hAnsi="Times New Roman" w:cs="Times New Roman"/>
                <w:sz w:val="18"/>
                <w:szCs w:val="18"/>
              </w:rPr>
              <w:t>uzasadnia obowiązek dawania świadectwa przez uczniów Chrystusa (F.1.3);</w:t>
            </w:r>
          </w:p>
        </w:tc>
        <w:tc>
          <w:tcPr>
            <w:tcW w:w="2268" w:type="dxa"/>
          </w:tcPr>
          <w:p w:rsidR="00F26858" w:rsidRDefault="001773CE" w:rsidP="00F2685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F26858" w:rsidRDefault="001773CE" w:rsidP="00F2685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>pogadanka,</w:t>
            </w:r>
          </w:p>
          <w:p w:rsidR="00F26858" w:rsidRDefault="001773CE" w:rsidP="00F2685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 rozmowa kierowana,</w:t>
            </w:r>
          </w:p>
          <w:p w:rsidR="003A24D8" w:rsidRPr="00AD7839" w:rsidRDefault="001773CE" w:rsidP="00F2685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>metoda drzewa decyzyjnego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EC04E9" w:rsidRDefault="00DD59BB" w:rsidP="003A24D8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A5AA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21. Kto jest moim bliźnim</w:t>
            </w:r>
          </w:p>
        </w:tc>
        <w:tc>
          <w:tcPr>
            <w:tcW w:w="2551" w:type="dxa"/>
          </w:tcPr>
          <w:p w:rsidR="003A24D8" w:rsidRDefault="00026A2D" w:rsidP="008E1CA7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>Świadectwo chrześcijańskiego życia warunkiem głoszenia Ewangelii (F.1).</w:t>
            </w:r>
          </w:p>
        </w:tc>
        <w:tc>
          <w:tcPr>
            <w:tcW w:w="2849" w:type="dxa"/>
          </w:tcPr>
          <w:p w:rsidR="003A24D8" w:rsidRDefault="00026A2D" w:rsidP="00026A2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>wyjaśnia, na czym polega świadectwo chrześcijańskiego życia (F.1.1);</w:t>
            </w:r>
          </w:p>
        </w:tc>
        <w:tc>
          <w:tcPr>
            <w:tcW w:w="2538" w:type="dxa"/>
          </w:tcPr>
          <w:p w:rsidR="003A24D8" w:rsidRPr="000121AF" w:rsidRDefault="00B469FF" w:rsidP="008E1C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469FF">
              <w:rPr>
                <w:rFonts w:ascii="Times New Roman" w:hAnsi="Times New Roman" w:cs="Times New Roman"/>
                <w:sz w:val="18"/>
                <w:szCs w:val="18"/>
              </w:rPr>
              <w:t>uzasadnia obowiązek dawania świadectwa przez uczniów Chrystusa (F.1.3);</w:t>
            </w:r>
          </w:p>
        </w:tc>
        <w:tc>
          <w:tcPr>
            <w:tcW w:w="2268" w:type="dxa"/>
          </w:tcPr>
          <w:p w:rsidR="00F26858" w:rsidRDefault="001773CE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F26858" w:rsidRDefault="001773CE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A24D8" w:rsidRPr="00CE7BB9" w:rsidRDefault="00F26858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grupie (scenki)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EC04E9" w:rsidRDefault="00DD59BB" w:rsidP="003A24D8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A5AA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22. Nie słowa, ale czyny</w:t>
            </w:r>
          </w:p>
        </w:tc>
        <w:tc>
          <w:tcPr>
            <w:tcW w:w="2551" w:type="dxa"/>
          </w:tcPr>
          <w:p w:rsidR="003A24D8" w:rsidRPr="00061B7D" w:rsidRDefault="00026A2D" w:rsidP="00026A2D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 xml:space="preserve">Świadectwo chrześcijańskiego życia </w:t>
            </w:r>
            <w:r w:rsidRPr="00026A2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warunkiem głoszenia Ewangelii (F.1).</w:t>
            </w:r>
          </w:p>
        </w:tc>
        <w:tc>
          <w:tcPr>
            <w:tcW w:w="2849" w:type="dxa"/>
          </w:tcPr>
          <w:p w:rsidR="00026A2D" w:rsidRPr="00026A2D" w:rsidRDefault="00026A2D" w:rsidP="00A830BC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przedstawia destrukcyjne działanie kłamstwa (C.17.5);</w:t>
            </w:r>
          </w:p>
          <w:p w:rsidR="003A24D8" w:rsidRPr="00BF1C3C" w:rsidRDefault="00026A2D" w:rsidP="001773C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wyjaśnia, że świadectwo jest podstawowym sposobem głoszenia Ewangelii (F.1.2);</w:t>
            </w:r>
          </w:p>
        </w:tc>
        <w:tc>
          <w:tcPr>
            <w:tcW w:w="2538" w:type="dxa"/>
          </w:tcPr>
          <w:p w:rsidR="00026A2D" w:rsidRPr="00026A2D" w:rsidRDefault="00026A2D" w:rsidP="00026A2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kształtuje postawę prawdomówności (C.17.a);</w:t>
            </w:r>
          </w:p>
          <w:p w:rsidR="00026A2D" w:rsidRPr="00026A2D" w:rsidRDefault="00026A2D" w:rsidP="00026A2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odrzuca zachowania niszczące prawdę (C.17.e);</w:t>
            </w:r>
          </w:p>
          <w:p w:rsidR="003A24D8" w:rsidRPr="00506571" w:rsidRDefault="00026A2D" w:rsidP="001773CE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 xml:space="preserve">kształtuje postawę pokory, ufności i wytrwałości w zwracaniu się do Boga na modlitwie (D.12.a); </w:t>
            </w:r>
          </w:p>
        </w:tc>
        <w:tc>
          <w:tcPr>
            <w:tcW w:w="2268" w:type="dxa"/>
          </w:tcPr>
          <w:p w:rsidR="00F26858" w:rsidRDefault="001773CE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praca z podręcznikiem, </w:t>
            </w:r>
          </w:p>
          <w:p w:rsidR="00F26858" w:rsidRDefault="001773CE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3A24D8" w:rsidRPr="00CE7BB9" w:rsidRDefault="001773CE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>kosz i walizka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EC04E9" w:rsidRDefault="00FA5AA9" w:rsidP="00B34A03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A5AA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23. Modlitwa językiem miłości</w:t>
            </w:r>
          </w:p>
        </w:tc>
        <w:tc>
          <w:tcPr>
            <w:tcW w:w="2551" w:type="dxa"/>
          </w:tcPr>
          <w:p w:rsidR="003A24D8" w:rsidRPr="00061B7D" w:rsidRDefault="00026A2D" w:rsidP="008E1CA7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>Skuteczność modlitwy (D.12)</w:t>
            </w:r>
          </w:p>
        </w:tc>
        <w:tc>
          <w:tcPr>
            <w:tcW w:w="2849" w:type="dxa"/>
          </w:tcPr>
          <w:p w:rsidR="003A24D8" w:rsidRDefault="00026A2D" w:rsidP="008E1C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>dowodzi konieczności związku modlitwy z czynami i czynów z modlitwą (D.12.2);</w:t>
            </w:r>
          </w:p>
          <w:p w:rsidR="00B469FF" w:rsidRPr="00CF4059" w:rsidRDefault="00B469FF" w:rsidP="00B469FF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69FF">
              <w:rPr>
                <w:rFonts w:ascii="Times New Roman" w:hAnsi="Times New Roman" w:cs="Times New Roman"/>
                <w:sz w:val="18"/>
                <w:szCs w:val="18"/>
              </w:rPr>
              <w:t>uzasadnia obowiązek dawania świadectwa przez uczniów Chrystusa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Pr="00B469FF">
              <w:rPr>
                <w:rFonts w:ascii="Times New Roman" w:hAnsi="Times New Roman" w:cs="Times New Roman"/>
                <w:sz w:val="18"/>
                <w:szCs w:val="18"/>
              </w:rPr>
              <w:t>F.1.3);</w:t>
            </w:r>
          </w:p>
        </w:tc>
        <w:tc>
          <w:tcPr>
            <w:tcW w:w="2538" w:type="dxa"/>
          </w:tcPr>
          <w:p w:rsidR="000D6481" w:rsidRPr="000D6481" w:rsidRDefault="000D6481" w:rsidP="000D6481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6481">
              <w:rPr>
                <w:rFonts w:ascii="Times New Roman" w:hAnsi="Times New Roman" w:cs="Times New Roman"/>
                <w:sz w:val="18"/>
                <w:szCs w:val="18"/>
              </w:rPr>
              <w:t>praktykuje każdy rodzaj modlitwy (D.11.c);</w:t>
            </w:r>
          </w:p>
          <w:p w:rsidR="003A24D8" w:rsidRPr="00DA424B" w:rsidRDefault="000D6481" w:rsidP="000D6481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6481">
              <w:rPr>
                <w:rFonts w:ascii="Times New Roman" w:hAnsi="Times New Roman" w:cs="Times New Roman"/>
                <w:sz w:val="18"/>
                <w:szCs w:val="18"/>
              </w:rPr>
              <w:t>stara się być wytrwałym w modlitwie (D.11.c)</w:t>
            </w:r>
          </w:p>
        </w:tc>
        <w:tc>
          <w:tcPr>
            <w:tcW w:w="2268" w:type="dxa"/>
          </w:tcPr>
          <w:p w:rsidR="00F26858" w:rsidRDefault="001773CE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F26858" w:rsidRDefault="001773CE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3A24D8" w:rsidRDefault="001773CE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>metaplan (praca w parach)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EC04E9" w:rsidRDefault="00DD59BB" w:rsidP="003A24D8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A5AA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24. Rachunek sumienia pomocą w ocenie miłości</w:t>
            </w:r>
          </w:p>
        </w:tc>
        <w:tc>
          <w:tcPr>
            <w:tcW w:w="2551" w:type="dxa"/>
          </w:tcPr>
          <w:p w:rsidR="003A24D8" w:rsidRPr="00061B7D" w:rsidRDefault="00026A2D" w:rsidP="008E1CA7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>Życie w prawdzie (C.17</w:t>
            </w:r>
          </w:p>
        </w:tc>
        <w:tc>
          <w:tcPr>
            <w:tcW w:w="2849" w:type="dxa"/>
          </w:tcPr>
          <w:p w:rsidR="000D6481" w:rsidRPr="000D6481" w:rsidRDefault="000D6481" w:rsidP="000D6481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6481">
              <w:rPr>
                <w:rFonts w:ascii="Times New Roman" w:hAnsi="Times New Roman" w:cs="Times New Roman"/>
                <w:sz w:val="18"/>
                <w:szCs w:val="18"/>
              </w:rPr>
              <w:t>uzasadnia, że czyny ludzkie podlegają ocenie moralnej (C.3.1);</w:t>
            </w:r>
          </w:p>
          <w:p w:rsidR="00913ACD" w:rsidRPr="00CF4059" w:rsidRDefault="000D6481" w:rsidP="000D6481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6481">
              <w:rPr>
                <w:rFonts w:ascii="Times New Roman" w:hAnsi="Times New Roman" w:cs="Times New Roman"/>
                <w:sz w:val="18"/>
                <w:szCs w:val="18"/>
              </w:rPr>
              <w:t>charakteryzuje kryteria oceny moralnej czynu ludzkiego (C.3.2);</w:t>
            </w:r>
          </w:p>
        </w:tc>
        <w:tc>
          <w:tcPr>
            <w:tcW w:w="2538" w:type="dxa"/>
          </w:tcPr>
          <w:p w:rsidR="003A24D8" w:rsidRPr="00DA424B" w:rsidRDefault="000D6481" w:rsidP="003A24D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6481">
              <w:rPr>
                <w:rFonts w:ascii="Times New Roman" w:hAnsi="Times New Roman" w:cs="Times New Roman"/>
                <w:sz w:val="18"/>
                <w:szCs w:val="18"/>
              </w:rPr>
              <w:t>uzasadnia potrzebę respektowania obiektywnych norm moralnych (C.3.3)</w:t>
            </w:r>
          </w:p>
        </w:tc>
        <w:tc>
          <w:tcPr>
            <w:tcW w:w="2268" w:type="dxa"/>
          </w:tcPr>
          <w:p w:rsidR="00F26858" w:rsidRDefault="001773CE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F26858" w:rsidRDefault="001773CE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F26858" w:rsidRDefault="001773CE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F26858" w:rsidRDefault="001773CE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praca indywidualna, </w:t>
            </w:r>
          </w:p>
          <w:p w:rsidR="003A24D8" w:rsidRDefault="001773CE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>miniwykład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EC04E9" w:rsidRDefault="00DD59BB" w:rsidP="003A24D8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A5AA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25. Kochać Kościół</w:t>
            </w:r>
          </w:p>
        </w:tc>
        <w:tc>
          <w:tcPr>
            <w:tcW w:w="2551" w:type="dxa"/>
          </w:tcPr>
          <w:p w:rsidR="003A24D8" w:rsidRPr="00061B7D" w:rsidRDefault="00913ACD" w:rsidP="00913ACD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3ACD">
              <w:rPr>
                <w:rFonts w:ascii="Times New Roman" w:hAnsi="Times New Roman" w:cs="Times New Roman"/>
                <w:sz w:val="18"/>
                <w:szCs w:val="18"/>
              </w:rPr>
              <w:t>Jezus Chrystus obecny po prawicy Ojca i w swoim Kościele. (A.18)</w:t>
            </w:r>
          </w:p>
        </w:tc>
        <w:tc>
          <w:tcPr>
            <w:tcW w:w="2849" w:type="dxa"/>
          </w:tcPr>
          <w:p w:rsidR="00913ACD" w:rsidRDefault="00913ACD" w:rsidP="00913AC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3ACD">
              <w:rPr>
                <w:rFonts w:ascii="Times New Roman" w:hAnsi="Times New Roman" w:cs="Times New Roman"/>
                <w:sz w:val="18"/>
                <w:szCs w:val="18"/>
              </w:rPr>
              <w:t>wylicza przymioty Kościoła (A.22.1)</w:t>
            </w:r>
          </w:p>
          <w:p w:rsidR="00913ACD" w:rsidRDefault="00913ACD" w:rsidP="00913AC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3ACD">
              <w:rPr>
                <w:rFonts w:ascii="Times New Roman" w:hAnsi="Times New Roman" w:cs="Times New Roman"/>
                <w:sz w:val="18"/>
                <w:szCs w:val="18"/>
              </w:rPr>
              <w:t>wyjaśnia przymioty Kościoła (A.22.1)</w:t>
            </w:r>
          </w:p>
          <w:p w:rsidR="003A24D8" w:rsidRPr="00CF4059" w:rsidRDefault="00026A2D" w:rsidP="00913AC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>uzasadnia obowiązek dawania świadectwa przez uczniów Chrystusa (F.1.3);</w:t>
            </w:r>
          </w:p>
        </w:tc>
        <w:tc>
          <w:tcPr>
            <w:tcW w:w="2538" w:type="dxa"/>
          </w:tcPr>
          <w:p w:rsidR="003A24D8" w:rsidRPr="00DA424B" w:rsidRDefault="00026A2D" w:rsidP="008E1C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>daje świadectwo swojej wiary (F.1.a)</w:t>
            </w:r>
          </w:p>
        </w:tc>
        <w:tc>
          <w:tcPr>
            <w:tcW w:w="2268" w:type="dxa"/>
          </w:tcPr>
          <w:p w:rsidR="00F26858" w:rsidRDefault="001773CE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F26858" w:rsidRDefault="001773CE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3A24D8" w:rsidRDefault="001773CE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>dyskusja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EC04E9" w:rsidRDefault="00DD59BB" w:rsidP="003A24D8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A5AA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26. Droga ku powszechnemu braterstwu</w:t>
            </w:r>
          </w:p>
        </w:tc>
        <w:tc>
          <w:tcPr>
            <w:tcW w:w="2551" w:type="dxa"/>
          </w:tcPr>
          <w:p w:rsidR="003A24D8" w:rsidRPr="00061B7D" w:rsidRDefault="00026A2D" w:rsidP="00B469FF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>Bezwarunkowa miłość Boga (E.1)</w:t>
            </w:r>
          </w:p>
        </w:tc>
        <w:tc>
          <w:tcPr>
            <w:tcW w:w="2849" w:type="dxa"/>
          </w:tcPr>
          <w:p w:rsidR="003A24D8" w:rsidRPr="00CF4059" w:rsidRDefault="00026A2D" w:rsidP="008E1C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>wyjaśnia, na czym polega świadectwo chrześcijańskiego życia (F.1.1);</w:t>
            </w:r>
          </w:p>
        </w:tc>
        <w:tc>
          <w:tcPr>
            <w:tcW w:w="2538" w:type="dxa"/>
          </w:tcPr>
          <w:p w:rsidR="003A24D8" w:rsidRPr="00DA424B" w:rsidRDefault="00913ACD" w:rsidP="00B469FF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3ACD">
              <w:rPr>
                <w:rFonts w:ascii="Times New Roman" w:hAnsi="Times New Roman" w:cs="Times New Roman"/>
                <w:sz w:val="18"/>
                <w:szCs w:val="18"/>
              </w:rPr>
              <w:t>wskazuje specyfikę chrześcijaństwa na tle innych religii (A.3.2);</w:t>
            </w:r>
          </w:p>
        </w:tc>
        <w:tc>
          <w:tcPr>
            <w:tcW w:w="2268" w:type="dxa"/>
          </w:tcPr>
          <w:p w:rsidR="00F26858" w:rsidRDefault="001773CE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F26858" w:rsidRDefault="001773CE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>pogadanka,</w:t>
            </w:r>
          </w:p>
          <w:p w:rsidR="00F26858" w:rsidRDefault="001773CE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 metoda „stworzenie nowego świata”, </w:t>
            </w:r>
          </w:p>
          <w:p w:rsidR="003A24D8" w:rsidRDefault="001773CE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>list do ONZ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EC04E9" w:rsidRDefault="00DD59BB" w:rsidP="003A24D8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A5AA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27. Ekumenizm i dialog międzyreligijny</w:t>
            </w:r>
          </w:p>
        </w:tc>
        <w:tc>
          <w:tcPr>
            <w:tcW w:w="2551" w:type="dxa"/>
          </w:tcPr>
          <w:p w:rsidR="00026A2D" w:rsidRPr="00026A2D" w:rsidRDefault="00026A2D" w:rsidP="00026A2D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>Podstawy myśli ekumenicznej. (E.8).</w:t>
            </w:r>
          </w:p>
          <w:p w:rsidR="003A24D8" w:rsidRPr="00061B7D" w:rsidRDefault="00026A2D" w:rsidP="00026A2D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>Wyjątkowość i nowość chrześcijaństwa. Dialog międzykulturowy i międzyreligijny (F.2)</w:t>
            </w:r>
          </w:p>
        </w:tc>
        <w:tc>
          <w:tcPr>
            <w:tcW w:w="2849" w:type="dxa"/>
          </w:tcPr>
          <w:p w:rsidR="00913ACD" w:rsidRPr="00913ACD" w:rsidRDefault="00913ACD" w:rsidP="00913AC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3ACD">
              <w:rPr>
                <w:rFonts w:ascii="Times New Roman" w:hAnsi="Times New Roman" w:cs="Times New Roman"/>
                <w:sz w:val="18"/>
                <w:szCs w:val="18"/>
              </w:rPr>
              <w:t>wyjaśnia pojęcie ekumenizmu (E.8.1);</w:t>
            </w:r>
          </w:p>
          <w:p w:rsidR="00913ACD" w:rsidRPr="00913ACD" w:rsidRDefault="00913ACD" w:rsidP="00913AC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3ACD">
              <w:rPr>
                <w:rFonts w:ascii="Times New Roman" w:hAnsi="Times New Roman" w:cs="Times New Roman"/>
                <w:sz w:val="18"/>
                <w:szCs w:val="18"/>
              </w:rPr>
              <w:t>przedstawia różnice i podobieństwa katolicyzmu i pozostałych głównych wyznań chrześcijańskich oraz wskazuje perspektywy i granice ekumenizmu (E.8.2);</w:t>
            </w:r>
          </w:p>
          <w:p w:rsidR="003A24D8" w:rsidRPr="00CF4059" w:rsidRDefault="00913ACD" w:rsidP="00913ACD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3ACD">
              <w:rPr>
                <w:rFonts w:ascii="Times New Roman" w:hAnsi="Times New Roman" w:cs="Times New Roman"/>
                <w:sz w:val="18"/>
                <w:szCs w:val="18"/>
              </w:rPr>
              <w:t>podaje zasady dialogu międzyreligijnego (F.2.2);•);</w:t>
            </w:r>
          </w:p>
        </w:tc>
        <w:tc>
          <w:tcPr>
            <w:tcW w:w="2538" w:type="dxa"/>
          </w:tcPr>
          <w:p w:rsidR="003A24D8" w:rsidRPr="00DA424B" w:rsidRDefault="00913ACD" w:rsidP="008E1C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3ACD">
              <w:rPr>
                <w:rFonts w:ascii="Times New Roman" w:hAnsi="Times New Roman" w:cs="Times New Roman"/>
                <w:sz w:val="18"/>
                <w:szCs w:val="18"/>
              </w:rPr>
              <w:t>wskazuje podejmowane przez Kościół katolicki drogi dialogu międzykulturowego i międzyreligijnego (F.2.3</w:t>
            </w:r>
          </w:p>
        </w:tc>
        <w:tc>
          <w:tcPr>
            <w:tcW w:w="2268" w:type="dxa"/>
          </w:tcPr>
          <w:p w:rsidR="00F26858" w:rsidRDefault="001773CE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F26858" w:rsidRDefault="001773CE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>pogadanka,</w:t>
            </w:r>
          </w:p>
          <w:p w:rsidR="00F26858" w:rsidRDefault="001773CE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 scrabble, </w:t>
            </w:r>
          </w:p>
          <w:p w:rsidR="003A24D8" w:rsidRDefault="001773CE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>miniwykład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 w:val="restart"/>
          </w:tcPr>
          <w:p w:rsidR="003A24D8" w:rsidRPr="002D5096" w:rsidRDefault="00DD59BB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IV. Miłość czy miłostki</w:t>
            </w: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7368E7" w:rsidRDefault="00DD59BB" w:rsidP="003A24D8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D59B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28. Jak być szczęśliwym?</w:t>
            </w:r>
          </w:p>
        </w:tc>
        <w:tc>
          <w:tcPr>
            <w:tcW w:w="2551" w:type="dxa"/>
          </w:tcPr>
          <w:p w:rsidR="003A24D8" w:rsidRPr="004C5066" w:rsidRDefault="008419AB" w:rsidP="008419AB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19AB">
              <w:rPr>
                <w:rFonts w:ascii="Times New Roman" w:hAnsi="Times New Roman" w:cs="Times New Roman"/>
                <w:sz w:val="18"/>
                <w:szCs w:val="18"/>
              </w:rPr>
              <w:t>Boskie pochodzenie pragnienia szczęścia (C.1)</w:t>
            </w:r>
          </w:p>
        </w:tc>
        <w:tc>
          <w:tcPr>
            <w:tcW w:w="2849" w:type="dxa"/>
          </w:tcPr>
          <w:p w:rsidR="003A24D8" w:rsidRDefault="008419AB" w:rsidP="008419AB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19AB">
              <w:rPr>
                <w:rFonts w:ascii="Times New Roman" w:hAnsi="Times New Roman" w:cs="Times New Roman"/>
                <w:sz w:val="18"/>
                <w:szCs w:val="18"/>
              </w:rPr>
              <w:t>uzasadnia związek dążenia do szczęścia z prawdą (C.1.2)</w:t>
            </w:r>
          </w:p>
          <w:p w:rsidR="008419AB" w:rsidRPr="00BF1C3C" w:rsidRDefault="008419AB" w:rsidP="008419AB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19AB">
              <w:rPr>
                <w:rFonts w:ascii="Times New Roman" w:hAnsi="Times New Roman" w:cs="Times New Roman"/>
                <w:sz w:val="18"/>
                <w:szCs w:val="18"/>
              </w:rPr>
              <w:t>uzasadnia związek dążenia do szczęścia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</w:t>
            </w:r>
            <w:r w:rsidRPr="008419AB">
              <w:rPr>
                <w:rFonts w:ascii="Times New Roman" w:hAnsi="Times New Roman" w:cs="Times New Roman"/>
                <w:sz w:val="18"/>
                <w:szCs w:val="18"/>
              </w:rPr>
              <w:t>osłuszeństwem Bogu (C.1.2)</w:t>
            </w:r>
          </w:p>
        </w:tc>
        <w:tc>
          <w:tcPr>
            <w:tcW w:w="2538" w:type="dxa"/>
          </w:tcPr>
          <w:p w:rsidR="003A24D8" w:rsidRPr="00506571" w:rsidRDefault="00BD6CA4" w:rsidP="008419A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CA4">
              <w:rPr>
                <w:rFonts w:ascii="Times New Roman" w:hAnsi="Times New Roman" w:cs="Times New Roman"/>
                <w:sz w:val="18"/>
                <w:szCs w:val="18"/>
              </w:rPr>
              <w:t>uzasadnia związek dążenia do szczęścia z posłuszeństwem Bogu (C.1.2)</w:t>
            </w:r>
          </w:p>
        </w:tc>
        <w:tc>
          <w:tcPr>
            <w:tcW w:w="2268" w:type="dxa"/>
          </w:tcPr>
          <w:p w:rsidR="00F26858" w:rsidRDefault="008504C7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04C7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 i Pismem Świętym, </w:t>
            </w:r>
          </w:p>
          <w:p w:rsidR="00F26858" w:rsidRDefault="008504C7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04C7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F26858" w:rsidRDefault="008504C7" w:rsidP="00F2685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04C7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F26858" w:rsidRDefault="008504C7" w:rsidP="00F2685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04C7">
              <w:rPr>
                <w:rFonts w:ascii="Times New Roman" w:hAnsi="Times New Roman" w:cs="Times New Roman"/>
                <w:sz w:val="18"/>
                <w:szCs w:val="18"/>
              </w:rPr>
              <w:t xml:space="preserve">burza mózgów, </w:t>
            </w:r>
          </w:p>
          <w:p w:rsidR="003A24D8" w:rsidRDefault="008504C7" w:rsidP="00F2685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04C7">
              <w:rPr>
                <w:rFonts w:ascii="Times New Roman" w:hAnsi="Times New Roman" w:cs="Times New Roman"/>
                <w:sz w:val="18"/>
                <w:szCs w:val="18"/>
              </w:rPr>
              <w:t xml:space="preserve">oglądanie </w:t>
            </w:r>
            <w:r w:rsidR="00F26858">
              <w:rPr>
                <w:rFonts w:ascii="Times New Roman" w:hAnsi="Times New Roman" w:cs="Times New Roman"/>
                <w:sz w:val="18"/>
                <w:szCs w:val="18"/>
              </w:rPr>
              <w:t>f</w:t>
            </w:r>
            <w:r w:rsidRPr="008504C7">
              <w:rPr>
                <w:rFonts w:ascii="Times New Roman" w:hAnsi="Times New Roman" w:cs="Times New Roman"/>
                <w:sz w:val="18"/>
                <w:szCs w:val="18"/>
              </w:rPr>
              <w:t>ilmu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69316A" w:rsidRDefault="00DD59BB" w:rsidP="003A24D8">
            <w:pPr>
              <w:pStyle w:val="Akapitzlist"/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D59B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29. Łatwiej nie znaczy lepiej</w:t>
            </w:r>
          </w:p>
        </w:tc>
        <w:tc>
          <w:tcPr>
            <w:tcW w:w="2551" w:type="dxa"/>
          </w:tcPr>
          <w:p w:rsidR="00BD6CA4" w:rsidRDefault="00BD6CA4" w:rsidP="008419AB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CA4">
              <w:rPr>
                <w:rFonts w:ascii="Times New Roman" w:hAnsi="Times New Roman" w:cs="Times New Roman"/>
                <w:sz w:val="18"/>
                <w:szCs w:val="18"/>
              </w:rPr>
              <w:t>Boskie pochodzenie pragnienia szczęścia (C.1)</w:t>
            </w:r>
          </w:p>
          <w:p w:rsidR="00BF0924" w:rsidRPr="00F60BC1" w:rsidRDefault="008419AB" w:rsidP="00BD6CA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19AB">
              <w:rPr>
                <w:rFonts w:ascii="Times New Roman" w:hAnsi="Times New Roman" w:cs="Times New Roman"/>
                <w:sz w:val="18"/>
                <w:szCs w:val="18"/>
              </w:rPr>
              <w:t>Powołanie mężczyzny i kobiety. (C.15)</w:t>
            </w:r>
          </w:p>
        </w:tc>
        <w:tc>
          <w:tcPr>
            <w:tcW w:w="2849" w:type="dxa"/>
          </w:tcPr>
          <w:p w:rsidR="00BD6CA4" w:rsidRDefault="00BD6CA4" w:rsidP="008419AB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CA4">
              <w:rPr>
                <w:rFonts w:ascii="Times New Roman" w:hAnsi="Times New Roman" w:cs="Times New Roman"/>
                <w:sz w:val="18"/>
                <w:szCs w:val="18"/>
              </w:rPr>
              <w:t xml:space="preserve">uzasadnia związek dążenia do szczęścia z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prawdą i </w:t>
            </w:r>
            <w:r w:rsidRPr="00BD6CA4">
              <w:rPr>
                <w:rFonts w:ascii="Times New Roman" w:hAnsi="Times New Roman" w:cs="Times New Roman"/>
                <w:sz w:val="18"/>
                <w:szCs w:val="18"/>
              </w:rPr>
              <w:t>posłuszeństwem Bogu (C.1.2)</w:t>
            </w:r>
          </w:p>
          <w:p w:rsidR="003A24D8" w:rsidRPr="00E44E4F" w:rsidRDefault="008419AB" w:rsidP="008419AB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19AB">
              <w:rPr>
                <w:rFonts w:ascii="Times New Roman" w:hAnsi="Times New Roman" w:cs="Times New Roman"/>
                <w:sz w:val="18"/>
                <w:szCs w:val="18"/>
              </w:rPr>
              <w:t>wyjaśnia, kiedy uczucia nabierają wartości moralnej (C.4.2)</w:t>
            </w:r>
          </w:p>
        </w:tc>
        <w:tc>
          <w:tcPr>
            <w:tcW w:w="2538" w:type="dxa"/>
          </w:tcPr>
          <w:p w:rsidR="00BD6CA4" w:rsidRDefault="00BD6CA4" w:rsidP="008419AB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CA4">
              <w:rPr>
                <w:rFonts w:ascii="Times New Roman" w:hAnsi="Times New Roman" w:cs="Times New Roman"/>
                <w:sz w:val="18"/>
                <w:szCs w:val="18"/>
              </w:rPr>
              <w:t>uzasadnia związek dążenia do szczęścia z posłuszeństwem Bogu (C.1.2)</w:t>
            </w:r>
          </w:p>
          <w:p w:rsidR="003A24D8" w:rsidRPr="00506571" w:rsidRDefault="008419AB" w:rsidP="00BD6CA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19AB">
              <w:rPr>
                <w:rFonts w:ascii="Times New Roman" w:hAnsi="Times New Roman" w:cs="Times New Roman"/>
                <w:sz w:val="18"/>
                <w:szCs w:val="18"/>
              </w:rPr>
              <w:t>opisuje istotę miłości m</w:t>
            </w:r>
            <w:r w:rsidR="00BD6CA4">
              <w:rPr>
                <w:rFonts w:ascii="Times New Roman" w:hAnsi="Times New Roman" w:cs="Times New Roman"/>
                <w:sz w:val="18"/>
                <w:szCs w:val="18"/>
              </w:rPr>
              <w:t>ałżeńskiej i jej cechy (C.15.1)</w:t>
            </w:r>
          </w:p>
        </w:tc>
        <w:tc>
          <w:tcPr>
            <w:tcW w:w="2268" w:type="dxa"/>
          </w:tcPr>
          <w:p w:rsidR="00F26858" w:rsidRDefault="00BD6CA4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CA4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F26858" w:rsidRDefault="00BD6CA4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CA4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F26858" w:rsidRDefault="00BD6CA4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CA4">
              <w:rPr>
                <w:rFonts w:ascii="Times New Roman" w:hAnsi="Times New Roman" w:cs="Times New Roman"/>
                <w:sz w:val="18"/>
                <w:szCs w:val="18"/>
              </w:rPr>
              <w:t xml:space="preserve">burza mózgów, </w:t>
            </w:r>
          </w:p>
          <w:p w:rsidR="00F26858" w:rsidRDefault="00BD6CA4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CA4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3A24D8" w:rsidRDefault="00BD6CA4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CA4">
              <w:rPr>
                <w:rFonts w:ascii="Times New Roman" w:hAnsi="Times New Roman" w:cs="Times New Roman"/>
                <w:sz w:val="18"/>
                <w:szCs w:val="18"/>
              </w:rPr>
              <w:t>indywidualna lektura wywiadu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69316A" w:rsidRDefault="00DD59BB" w:rsidP="003A24D8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D59B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30. W miłości nie ma nic na skróty</w:t>
            </w:r>
          </w:p>
        </w:tc>
        <w:tc>
          <w:tcPr>
            <w:tcW w:w="2551" w:type="dxa"/>
          </w:tcPr>
          <w:p w:rsidR="003A24D8" w:rsidRDefault="008504C7" w:rsidP="008E1CA7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04C7">
              <w:rPr>
                <w:rFonts w:ascii="Times New Roman" w:hAnsi="Times New Roman" w:cs="Times New Roman"/>
                <w:sz w:val="18"/>
                <w:szCs w:val="18"/>
              </w:rPr>
              <w:t>Chrześcijańska wizja szczęścia (C.1)</w:t>
            </w:r>
          </w:p>
          <w:p w:rsidR="008504C7" w:rsidRPr="002B44E2" w:rsidRDefault="008504C7" w:rsidP="00BD6CA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04C7">
              <w:rPr>
                <w:rFonts w:ascii="Times New Roman" w:hAnsi="Times New Roman" w:cs="Times New Roman"/>
                <w:sz w:val="18"/>
                <w:szCs w:val="18"/>
              </w:rPr>
              <w:t>Powołanie mężczyzny i kobiety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(C.15)</w:t>
            </w:r>
            <w:r w:rsidR="00BD6CA4" w:rsidRPr="00BF092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49" w:type="dxa"/>
          </w:tcPr>
          <w:p w:rsidR="008419AB" w:rsidRPr="008419AB" w:rsidRDefault="008419AB" w:rsidP="008419AB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19AB">
              <w:rPr>
                <w:rFonts w:ascii="Times New Roman" w:hAnsi="Times New Roman" w:cs="Times New Roman"/>
                <w:sz w:val="18"/>
                <w:szCs w:val="18"/>
              </w:rPr>
              <w:t>opisuje istotę miłości małżeńskiej i jej cechy (C.15.1);</w:t>
            </w:r>
          </w:p>
          <w:p w:rsidR="003A24D8" w:rsidRPr="00473745" w:rsidRDefault="00F15EAB" w:rsidP="00F15EAB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15EAB">
              <w:rPr>
                <w:rFonts w:ascii="Times New Roman" w:hAnsi="Times New Roman" w:cs="Times New Roman"/>
                <w:sz w:val="18"/>
                <w:szCs w:val="18"/>
              </w:rPr>
              <w:t>panuje nad własnymi emocjami (C.4.a);</w:t>
            </w:r>
          </w:p>
        </w:tc>
        <w:tc>
          <w:tcPr>
            <w:tcW w:w="2538" w:type="dxa"/>
          </w:tcPr>
          <w:p w:rsidR="00F15EAB" w:rsidRDefault="008419AB" w:rsidP="008419AB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19AB">
              <w:rPr>
                <w:rFonts w:ascii="Times New Roman" w:hAnsi="Times New Roman" w:cs="Times New Roman"/>
                <w:sz w:val="18"/>
                <w:szCs w:val="18"/>
              </w:rPr>
              <w:t>definiuje pojęcia: czysta miłość, wstyd, wstydliwość (C.15.2)</w:t>
            </w:r>
            <w:r w:rsidR="00F15EAB" w:rsidRPr="00F15E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A24D8" w:rsidRPr="00506571" w:rsidRDefault="00F15EAB" w:rsidP="008419AB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15EAB">
              <w:rPr>
                <w:rFonts w:ascii="Times New Roman" w:hAnsi="Times New Roman" w:cs="Times New Roman"/>
                <w:sz w:val="18"/>
                <w:szCs w:val="18"/>
              </w:rPr>
              <w:t>kształtuje w sobie postawę bezinteresowności i odpowiedzialności (C.4.b)</w:t>
            </w:r>
          </w:p>
        </w:tc>
        <w:tc>
          <w:tcPr>
            <w:tcW w:w="2268" w:type="dxa"/>
          </w:tcPr>
          <w:p w:rsidR="00F26858" w:rsidRDefault="00C35EA4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35EA4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F26858" w:rsidRDefault="00C35EA4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35EA4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F26858" w:rsidRDefault="00C35EA4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35EA4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F26858" w:rsidRDefault="00C35EA4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35EA4">
              <w:rPr>
                <w:rFonts w:ascii="Times New Roman" w:hAnsi="Times New Roman" w:cs="Times New Roman"/>
                <w:sz w:val="18"/>
                <w:szCs w:val="18"/>
              </w:rPr>
              <w:t xml:space="preserve">dyskusja z tezami, </w:t>
            </w:r>
          </w:p>
          <w:p w:rsidR="003A24D8" w:rsidRDefault="00C35EA4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35EA4"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69316A" w:rsidRDefault="00DD59BB" w:rsidP="001773CE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D59B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31. Ja w centrum – słowo o egoizmie</w:t>
            </w:r>
          </w:p>
        </w:tc>
        <w:tc>
          <w:tcPr>
            <w:tcW w:w="2551" w:type="dxa"/>
          </w:tcPr>
          <w:p w:rsidR="003A24D8" w:rsidRPr="002B44E2" w:rsidRDefault="008504C7" w:rsidP="008E1CA7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04C7">
              <w:rPr>
                <w:rFonts w:ascii="Times New Roman" w:hAnsi="Times New Roman" w:cs="Times New Roman"/>
                <w:sz w:val="18"/>
                <w:szCs w:val="18"/>
              </w:rPr>
              <w:t>Chrześcijańska wizja szczęścia (C.1)</w:t>
            </w:r>
          </w:p>
        </w:tc>
        <w:tc>
          <w:tcPr>
            <w:tcW w:w="2849" w:type="dxa"/>
          </w:tcPr>
          <w:p w:rsidR="003A24D8" w:rsidRDefault="00F15EAB" w:rsidP="00F15EAB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15EAB">
              <w:rPr>
                <w:rFonts w:ascii="Times New Roman" w:hAnsi="Times New Roman" w:cs="Times New Roman"/>
                <w:sz w:val="18"/>
                <w:szCs w:val="18"/>
              </w:rPr>
              <w:t>podaje przykłady skutków niewłaściwego korzystania z wolności (C.2.5)</w:t>
            </w:r>
          </w:p>
          <w:p w:rsidR="00C35EA4" w:rsidRPr="00147CBE" w:rsidRDefault="00C35EA4" w:rsidP="00C35EA4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35EA4">
              <w:rPr>
                <w:rFonts w:ascii="Times New Roman" w:hAnsi="Times New Roman" w:cs="Times New Roman"/>
                <w:sz w:val="18"/>
                <w:szCs w:val="18"/>
              </w:rPr>
              <w:t>wskazuje we współczesnej kulturze zafałszowane wizje szczęścia (materialistyczny konsumpcjonizm, hedonizm) (C.1.3)</w:t>
            </w:r>
          </w:p>
        </w:tc>
        <w:tc>
          <w:tcPr>
            <w:tcW w:w="2538" w:type="dxa"/>
          </w:tcPr>
          <w:p w:rsidR="00153A57" w:rsidRDefault="00F15EAB" w:rsidP="00153A57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15EAB">
              <w:rPr>
                <w:rFonts w:ascii="Times New Roman" w:hAnsi="Times New Roman" w:cs="Times New Roman"/>
                <w:sz w:val="18"/>
                <w:szCs w:val="18"/>
              </w:rPr>
              <w:t>unika wszelkich form zniewolenia (C.2.d)</w:t>
            </w:r>
            <w:r w:rsidR="00153A57" w:rsidRPr="00153A5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A24D8" w:rsidRPr="00506571" w:rsidRDefault="00153A57" w:rsidP="00153A57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>odrzuca postawy materialistyczno-konsumpcyjne (C.1.c);</w:t>
            </w:r>
          </w:p>
        </w:tc>
        <w:tc>
          <w:tcPr>
            <w:tcW w:w="2268" w:type="dxa"/>
          </w:tcPr>
          <w:p w:rsidR="00F26858" w:rsidRDefault="00153A57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F26858" w:rsidRDefault="00153A57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analiza tekstu, </w:t>
            </w:r>
          </w:p>
          <w:p w:rsidR="00F26858" w:rsidRDefault="00153A57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 xml:space="preserve">dyskusja, </w:t>
            </w:r>
          </w:p>
          <w:p w:rsidR="003A24D8" w:rsidRDefault="00153A57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69316A" w:rsidRDefault="00DD59BB" w:rsidP="003A24D8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D59B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32. Miłość to nie zabawa</w:t>
            </w:r>
          </w:p>
        </w:tc>
        <w:tc>
          <w:tcPr>
            <w:tcW w:w="2551" w:type="dxa"/>
          </w:tcPr>
          <w:p w:rsidR="00BD6CA4" w:rsidRDefault="008504C7" w:rsidP="008504C7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04C7">
              <w:rPr>
                <w:rFonts w:ascii="Times New Roman" w:hAnsi="Times New Roman" w:cs="Times New Roman"/>
                <w:sz w:val="18"/>
                <w:szCs w:val="18"/>
              </w:rPr>
              <w:t>Chrześcijańska wizja szczęścia (C.1)</w:t>
            </w:r>
            <w:r w:rsidR="00BD6CA4" w:rsidRPr="00BF092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A24D8" w:rsidRPr="002B44E2" w:rsidRDefault="00C35EA4" w:rsidP="00C35EA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35EA4">
              <w:rPr>
                <w:rFonts w:ascii="Times New Roman" w:hAnsi="Times New Roman" w:cs="Times New Roman"/>
                <w:sz w:val="18"/>
                <w:szCs w:val="18"/>
              </w:rPr>
              <w:t>Cnoty boskie (C.6)</w:t>
            </w:r>
            <w:r w:rsidR="00BD6CA4" w:rsidRPr="00BF0924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49" w:type="dxa"/>
          </w:tcPr>
          <w:p w:rsidR="00C35EA4" w:rsidRPr="00C35EA4" w:rsidRDefault="00C35EA4" w:rsidP="00C35EA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hierarchizuje cnoty </w:t>
            </w:r>
            <w:r w:rsidRPr="00C35EA4">
              <w:rPr>
                <w:rFonts w:ascii="Times New Roman" w:hAnsi="Times New Roman" w:cs="Times New Roman"/>
                <w:sz w:val="18"/>
                <w:szCs w:val="18"/>
              </w:rPr>
              <w:t>(C.6.3)</w:t>
            </w:r>
          </w:p>
          <w:p w:rsidR="00C35EA4" w:rsidRDefault="00C35EA4" w:rsidP="00C35EA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35EA4">
              <w:rPr>
                <w:rFonts w:ascii="Times New Roman" w:hAnsi="Times New Roman" w:cs="Times New Roman"/>
                <w:sz w:val="18"/>
                <w:szCs w:val="18"/>
              </w:rPr>
              <w:t xml:space="preserve">wskazuje praktyczne możliwości nabywania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cnót </w:t>
            </w:r>
            <w:r w:rsidRPr="00C35EA4">
              <w:rPr>
                <w:rFonts w:ascii="Times New Roman" w:hAnsi="Times New Roman" w:cs="Times New Roman"/>
                <w:sz w:val="18"/>
                <w:szCs w:val="18"/>
              </w:rPr>
              <w:t>(C.6.3)</w:t>
            </w:r>
          </w:p>
          <w:p w:rsidR="003A24D8" w:rsidRPr="00BF1C3C" w:rsidRDefault="008419AB" w:rsidP="00C35EA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definiuje pojęcia: miłość</w:t>
            </w:r>
            <w:r w:rsidRPr="008419AB">
              <w:rPr>
                <w:rFonts w:ascii="Times New Roman" w:hAnsi="Times New Roman" w:cs="Times New Roman"/>
                <w:sz w:val="18"/>
                <w:szCs w:val="18"/>
              </w:rPr>
              <w:t xml:space="preserve"> i szacunek w kontekście V</w:t>
            </w:r>
            <w:r w:rsidR="00F15EAB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8419AB">
              <w:rPr>
                <w:rFonts w:ascii="Times New Roman" w:hAnsi="Times New Roman" w:cs="Times New Roman"/>
                <w:sz w:val="18"/>
                <w:szCs w:val="18"/>
              </w:rPr>
              <w:t xml:space="preserve"> przykazania (C.13.1)</w:t>
            </w:r>
          </w:p>
        </w:tc>
        <w:tc>
          <w:tcPr>
            <w:tcW w:w="2538" w:type="dxa"/>
          </w:tcPr>
          <w:p w:rsidR="00F15EAB" w:rsidRPr="00F15EAB" w:rsidRDefault="00F15EAB" w:rsidP="00F15EA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15EAB">
              <w:rPr>
                <w:rFonts w:ascii="Times New Roman" w:hAnsi="Times New Roman" w:cs="Times New Roman"/>
                <w:sz w:val="18"/>
                <w:szCs w:val="18"/>
              </w:rPr>
              <w:t>troszczy się o czystość serca (C.15.b);</w:t>
            </w:r>
          </w:p>
          <w:p w:rsidR="003A24D8" w:rsidRPr="00506571" w:rsidRDefault="00C35EA4" w:rsidP="003A24D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35EA4">
              <w:rPr>
                <w:rFonts w:ascii="Times New Roman" w:hAnsi="Times New Roman" w:cs="Times New Roman"/>
                <w:sz w:val="18"/>
                <w:szCs w:val="18"/>
              </w:rPr>
              <w:t>kształtuje w sobie postawę bezinteresowności i odpowiedzialności (C.4.b</w:t>
            </w:r>
          </w:p>
        </w:tc>
        <w:tc>
          <w:tcPr>
            <w:tcW w:w="2268" w:type="dxa"/>
          </w:tcPr>
          <w:p w:rsidR="00F26858" w:rsidRDefault="00153A57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F26858" w:rsidRDefault="00153A57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F26858" w:rsidRDefault="00153A57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>analiza tekstu,</w:t>
            </w:r>
          </w:p>
          <w:p w:rsidR="00F26858" w:rsidRDefault="00153A57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 xml:space="preserve"> praca w grupie,</w:t>
            </w:r>
          </w:p>
          <w:p w:rsidR="003A24D8" w:rsidRPr="00473745" w:rsidRDefault="00153A57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 xml:space="preserve"> burza mózgów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69316A" w:rsidRDefault="00DD59BB" w:rsidP="003A24D8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D59B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33. (Za)kochanie</w:t>
            </w:r>
          </w:p>
        </w:tc>
        <w:tc>
          <w:tcPr>
            <w:tcW w:w="2551" w:type="dxa"/>
          </w:tcPr>
          <w:p w:rsidR="003A24D8" w:rsidRPr="002B44E2" w:rsidRDefault="008504C7" w:rsidP="008504C7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04C7">
              <w:rPr>
                <w:rFonts w:ascii="Times New Roman" w:hAnsi="Times New Roman" w:cs="Times New Roman"/>
                <w:sz w:val="18"/>
                <w:szCs w:val="18"/>
              </w:rPr>
              <w:t>Powołanie mężczyzny i kobiety (C.15)</w:t>
            </w:r>
          </w:p>
        </w:tc>
        <w:tc>
          <w:tcPr>
            <w:tcW w:w="2849" w:type="dxa"/>
          </w:tcPr>
          <w:p w:rsidR="003A24D8" w:rsidRPr="00BF1C3C" w:rsidRDefault="008419AB" w:rsidP="008E1C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19AB">
              <w:rPr>
                <w:rFonts w:ascii="Times New Roman" w:hAnsi="Times New Roman" w:cs="Times New Roman"/>
                <w:sz w:val="18"/>
                <w:szCs w:val="18"/>
              </w:rPr>
              <w:t>opisuje istotę miłości małżeńskiej i jej cechy (C.15.1)</w:t>
            </w:r>
          </w:p>
        </w:tc>
        <w:tc>
          <w:tcPr>
            <w:tcW w:w="2538" w:type="dxa"/>
          </w:tcPr>
          <w:p w:rsidR="00F15EAB" w:rsidRPr="00F15EAB" w:rsidRDefault="00F15EAB" w:rsidP="00F15EA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15EAB">
              <w:rPr>
                <w:rFonts w:ascii="Times New Roman" w:hAnsi="Times New Roman" w:cs="Times New Roman"/>
                <w:sz w:val="18"/>
                <w:szCs w:val="18"/>
              </w:rPr>
              <w:t>troszczy się o czystość serca (C.15.b);</w:t>
            </w:r>
          </w:p>
          <w:p w:rsidR="003A24D8" w:rsidRPr="00506571" w:rsidRDefault="00F15EAB" w:rsidP="00F15EA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15EAB">
              <w:rPr>
                <w:rFonts w:ascii="Times New Roman" w:hAnsi="Times New Roman" w:cs="Times New Roman"/>
                <w:sz w:val="18"/>
                <w:szCs w:val="18"/>
              </w:rPr>
              <w:t>modli się o czystość serca dla siebie oraz przyszłego współmałżonka (C.15.c)</w:t>
            </w:r>
          </w:p>
        </w:tc>
        <w:tc>
          <w:tcPr>
            <w:tcW w:w="2268" w:type="dxa"/>
          </w:tcPr>
          <w:p w:rsidR="00F26858" w:rsidRDefault="00153A57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F26858" w:rsidRDefault="00153A57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F26858" w:rsidRDefault="00153A57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F26858" w:rsidRDefault="00153A57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 xml:space="preserve">praca w grupie, </w:t>
            </w:r>
          </w:p>
          <w:p w:rsidR="003A24D8" w:rsidRPr="00473745" w:rsidRDefault="00153A57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69316A" w:rsidRDefault="00DD59BB" w:rsidP="003A24D8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D59B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34. Teraz trwają te trzy…</w:t>
            </w:r>
          </w:p>
        </w:tc>
        <w:tc>
          <w:tcPr>
            <w:tcW w:w="2551" w:type="dxa"/>
          </w:tcPr>
          <w:p w:rsidR="00C35EA4" w:rsidRDefault="008504C7" w:rsidP="008504C7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04C7">
              <w:rPr>
                <w:rFonts w:ascii="Times New Roman" w:hAnsi="Times New Roman" w:cs="Times New Roman"/>
                <w:sz w:val="18"/>
                <w:szCs w:val="18"/>
              </w:rPr>
              <w:t>Chrześcijańska wizja szczęścia (C.1</w:t>
            </w:r>
          </w:p>
          <w:p w:rsidR="003A24D8" w:rsidRPr="002B44E2" w:rsidRDefault="00C35EA4" w:rsidP="00C35EA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35EA4">
              <w:rPr>
                <w:rFonts w:ascii="Times New Roman" w:hAnsi="Times New Roman" w:cs="Times New Roman"/>
                <w:sz w:val="18"/>
                <w:szCs w:val="18"/>
              </w:rPr>
              <w:t>Cnoty boskie (C.6)</w:t>
            </w:r>
          </w:p>
        </w:tc>
        <w:tc>
          <w:tcPr>
            <w:tcW w:w="2849" w:type="dxa"/>
          </w:tcPr>
          <w:p w:rsidR="00C35EA4" w:rsidRDefault="00C35EA4" w:rsidP="00C35EA4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35EA4">
              <w:rPr>
                <w:rFonts w:ascii="Times New Roman" w:hAnsi="Times New Roman" w:cs="Times New Roman"/>
                <w:sz w:val="18"/>
                <w:szCs w:val="18"/>
              </w:rPr>
              <w:t xml:space="preserve">wskazuje praktyczne możliwości nabywania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cnót </w:t>
            </w:r>
            <w:r w:rsidRPr="00C35EA4">
              <w:rPr>
                <w:rFonts w:ascii="Times New Roman" w:hAnsi="Times New Roman" w:cs="Times New Roman"/>
                <w:sz w:val="18"/>
                <w:szCs w:val="18"/>
              </w:rPr>
              <w:t>(C.6.3)</w:t>
            </w:r>
          </w:p>
          <w:p w:rsidR="003A24D8" w:rsidRPr="00FE415D" w:rsidRDefault="00F15EAB" w:rsidP="000B3073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15EAB">
              <w:rPr>
                <w:rFonts w:ascii="Times New Roman" w:hAnsi="Times New Roman" w:cs="Times New Roman"/>
                <w:sz w:val="18"/>
                <w:szCs w:val="18"/>
              </w:rPr>
              <w:t>przyjmuje postawę odpowiedzialności za siebie i drugiego człowieka (C.16.a)</w:t>
            </w:r>
          </w:p>
        </w:tc>
        <w:tc>
          <w:tcPr>
            <w:tcW w:w="2538" w:type="dxa"/>
          </w:tcPr>
          <w:p w:rsidR="00153A57" w:rsidRPr="00153A57" w:rsidRDefault="00153A57" w:rsidP="00153A57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>świadomie rozwija cnoty boskie i kardynalne w relacjach z Bogiem i ludźmi (C.6.a);</w:t>
            </w:r>
          </w:p>
          <w:p w:rsidR="000B3073" w:rsidRPr="00506571" w:rsidRDefault="000B3073" w:rsidP="000B307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3073">
              <w:rPr>
                <w:rFonts w:ascii="Times New Roman" w:hAnsi="Times New Roman" w:cs="Times New Roman"/>
                <w:sz w:val="18"/>
                <w:szCs w:val="18"/>
              </w:rPr>
              <w:t>podaje przykłady osób oraz świętych kierujących się miłością (C.15.3)</w:t>
            </w:r>
          </w:p>
        </w:tc>
        <w:tc>
          <w:tcPr>
            <w:tcW w:w="2268" w:type="dxa"/>
          </w:tcPr>
          <w:p w:rsidR="003A24D8" w:rsidRPr="00153A57" w:rsidRDefault="00153A57" w:rsidP="00153A57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>praca z podręcznikiem, rozmowa kierowana, film, analiza tekstu, praca w grupie, burza mózgów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69316A" w:rsidRDefault="00DD59BB" w:rsidP="003A24D8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D59B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35. Zanim powiesz: kocham</w:t>
            </w:r>
          </w:p>
        </w:tc>
        <w:tc>
          <w:tcPr>
            <w:tcW w:w="2551" w:type="dxa"/>
          </w:tcPr>
          <w:p w:rsidR="008504C7" w:rsidRDefault="008504C7" w:rsidP="008504C7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04C7">
              <w:rPr>
                <w:rFonts w:ascii="Times New Roman" w:hAnsi="Times New Roman" w:cs="Times New Roman"/>
                <w:sz w:val="18"/>
                <w:szCs w:val="18"/>
              </w:rPr>
              <w:t>Powołanie mężczyzny i kobiety (C.15)</w:t>
            </w:r>
          </w:p>
          <w:p w:rsidR="003A24D8" w:rsidRPr="002B44E2" w:rsidRDefault="008504C7" w:rsidP="008504C7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04C7">
              <w:rPr>
                <w:rFonts w:ascii="Times New Roman" w:hAnsi="Times New Roman" w:cs="Times New Roman"/>
                <w:sz w:val="18"/>
                <w:szCs w:val="18"/>
              </w:rPr>
              <w:t>Życie w prawdzie (C.17)</w:t>
            </w:r>
          </w:p>
        </w:tc>
        <w:tc>
          <w:tcPr>
            <w:tcW w:w="2849" w:type="dxa"/>
          </w:tcPr>
          <w:p w:rsidR="003A24D8" w:rsidRDefault="000B3073" w:rsidP="008E1C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3073">
              <w:rPr>
                <w:rFonts w:ascii="Times New Roman" w:hAnsi="Times New Roman" w:cs="Times New Roman"/>
                <w:sz w:val="18"/>
                <w:szCs w:val="18"/>
              </w:rPr>
              <w:t>przyjmuje postawę odpowiedzialności za siebie i drugiego człowieka (C.16.a)</w:t>
            </w:r>
          </w:p>
          <w:p w:rsidR="00153A57" w:rsidRPr="00BF1C3C" w:rsidRDefault="00153A57" w:rsidP="00153A57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>troszczy się o czystość serca (C.15.b)</w:t>
            </w:r>
          </w:p>
        </w:tc>
        <w:tc>
          <w:tcPr>
            <w:tcW w:w="2538" w:type="dxa"/>
          </w:tcPr>
          <w:p w:rsidR="003A24D8" w:rsidRPr="00506571" w:rsidRDefault="008504C7" w:rsidP="003A24D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04C7">
              <w:rPr>
                <w:rFonts w:ascii="Times New Roman" w:hAnsi="Times New Roman" w:cs="Times New Roman"/>
                <w:sz w:val="18"/>
                <w:szCs w:val="18"/>
              </w:rPr>
              <w:t>kształtuje w sobie postawę bezinteresowności i odpowiedzialności (C.4.b)</w:t>
            </w:r>
          </w:p>
        </w:tc>
        <w:tc>
          <w:tcPr>
            <w:tcW w:w="2268" w:type="dxa"/>
          </w:tcPr>
          <w:p w:rsidR="00F26858" w:rsidRDefault="00153A57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F26858" w:rsidRDefault="00153A57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F26858" w:rsidRDefault="00153A57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 xml:space="preserve">słuchanie wykładu, </w:t>
            </w:r>
          </w:p>
          <w:p w:rsidR="00F26858" w:rsidRDefault="00153A57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>praca w grupach,</w:t>
            </w:r>
          </w:p>
          <w:p w:rsidR="003A24D8" w:rsidRPr="00473745" w:rsidRDefault="00153A57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 w:val="restart"/>
            <w:tcBorders>
              <w:top w:val="nil"/>
            </w:tcBorders>
          </w:tcPr>
          <w:p w:rsidR="003A24D8" w:rsidRPr="002D5096" w:rsidRDefault="003A24D8" w:rsidP="00DD59BB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V. </w:t>
            </w:r>
            <w:r w:rsidR="00DD59BB">
              <w:rPr>
                <w:rFonts w:ascii="Times New Roman" w:hAnsi="Times New Roman" w:cs="Times New Roman"/>
                <w:sz w:val="18"/>
                <w:szCs w:val="18"/>
              </w:rPr>
              <w:t>Bóg kocha człowieka i chce jego szczęścia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879" w:type="dxa"/>
            <w:tcBorders>
              <w:top w:val="nil"/>
            </w:tcBorders>
          </w:tcPr>
          <w:p w:rsidR="003A24D8" w:rsidRPr="00E75CDB" w:rsidRDefault="00DD59BB" w:rsidP="008E1CA7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</w:tc>
        <w:tc>
          <w:tcPr>
            <w:tcW w:w="1985" w:type="dxa"/>
            <w:tcBorders>
              <w:top w:val="nil"/>
            </w:tcBorders>
          </w:tcPr>
          <w:p w:rsidR="003A24D8" w:rsidRDefault="00DD59BB" w:rsidP="003A24D8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D59B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36. „Stworzył mężczyznę i niewiastę” (Rdz 1,27)</w:t>
            </w:r>
          </w:p>
        </w:tc>
        <w:tc>
          <w:tcPr>
            <w:tcW w:w="2551" w:type="dxa"/>
            <w:tcBorders>
              <w:top w:val="nil"/>
            </w:tcBorders>
          </w:tcPr>
          <w:p w:rsidR="003A24D8" w:rsidRPr="00E75CDB" w:rsidRDefault="00C2165D" w:rsidP="0057109A">
            <w:pPr>
              <w:pStyle w:val="Akapitzlist"/>
              <w:numPr>
                <w:ilvl w:val="0"/>
                <w:numId w:val="3"/>
              </w:numPr>
              <w:tabs>
                <w:tab w:val="left" w:pos="459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hAnsi="Times New Roman" w:cs="Times New Roman"/>
                <w:sz w:val="18"/>
                <w:szCs w:val="18"/>
              </w:rPr>
              <w:t>Człowiek stworzony jako mężczyzna i kobieta (A.11).</w:t>
            </w:r>
          </w:p>
        </w:tc>
        <w:tc>
          <w:tcPr>
            <w:tcW w:w="2849" w:type="dxa"/>
            <w:tcBorders>
              <w:top w:val="nil"/>
            </w:tcBorders>
          </w:tcPr>
          <w:p w:rsidR="003A24D8" w:rsidRPr="00147CBE" w:rsidRDefault="007C2A57" w:rsidP="0091363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C2A57">
              <w:rPr>
                <w:rFonts w:ascii="Times New Roman" w:hAnsi="Times New Roman" w:cs="Times New Roman"/>
                <w:sz w:val="18"/>
                <w:szCs w:val="18"/>
              </w:rPr>
              <w:t>omawia konsekwencje stworzenia człowieka mężczyzną i kobietą (A.11.3);</w:t>
            </w:r>
          </w:p>
        </w:tc>
        <w:tc>
          <w:tcPr>
            <w:tcW w:w="2538" w:type="dxa"/>
            <w:tcBorders>
              <w:top w:val="nil"/>
            </w:tcBorders>
          </w:tcPr>
          <w:p w:rsidR="003A24D8" w:rsidRPr="00147CBE" w:rsidRDefault="00913636" w:rsidP="00153A57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3636">
              <w:rPr>
                <w:rFonts w:ascii="Times New Roman" w:hAnsi="Times New Roman" w:cs="Times New Roman"/>
                <w:sz w:val="18"/>
                <w:szCs w:val="18"/>
              </w:rPr>
              <w:t>odpowiedzialnie kształtuje swoją seksualność jako Boży dar (A.11.c);</w:t>
            </w:r>
          </w:p>
        </w:tc>
        <w:tc>
          <w:tcPr>
            <w:tcW w:w="2268" w:type="dxa"/>
            <w:tcBorders>
              <w:top w:val="nil"/>
            </w:tcBorders>
          </w:tcPr>
          <w:p w:rsidR="00F26858" w:rsidRDefault="0057109A" w:rsidP="00153A57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7109A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F26858" w:rsidRDefault="0057109A" w:rsidP="00153A57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7109A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F26858" w:rsidRDefault="0057109A" w:rsidP="00F26858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7109A"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  <w:p w:rsidR="00F26858" w:rsidRDefault="0057109A" w:rsidP="00F26858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7109A">
              <w:rPr>
                <w:rFonts w:ascii="Times New Roman" w:hAnsi="Times New Roman" w:cs="Times New Roman"/>
                <w:sz w:val="18"/>
                <w:szCs w:val="18"/>
              </w:rPr>
              <w:t xml:space="preserve">papierek lakmusowy </w:t>
            </w:r>
          </w:p>
          <w:p w:rsidR="003A24D8" w:rsidRPr="00D021A9" w:rsidRDefault="0057109A" w:rsidP="00F26858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7109A">
              <w:rPr>
                <w:rFonts w:ascii="Times New Roman" w:hAnsi="Times New Roman" w:cs="Times New Roman"/>
                <w:sz w:val="18"/>
                <w:szCs w:val="18"/>
              </w:rPr>
              <w:t>formularz z możliwością wyboru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  <w:tcBorders>
              <w:top w:val="single" w:sz="4" w:space="0" w:color="auto"/>
            </w:tcBorders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69316A" w:rsidRDefault="00DD59BB" w:rsidP="003A24D8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D59B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37. Równi i różni</w:t>
            </w:r>
          </w:p>
        </w:tc>
        <w:tc>
          <w:tcPr>
            <w:tcW w:w="2551" w:type="dxa"/>
          </w:tcPr>
          <w:p w:rsidR="00C2165D" w:rsidRPr="00C2165D" w:rsidRDefault="00C2165D" w:rsidP="00C2165D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hAnsi="Times New Roman" w:cs="Times New Roman"/>
                <w:sz w:val="18"/>
                <w:szCs w:val="18"/>
              </w:rPr>
              <w:t>Człowiek stworzony jako mężczyzna i kobieta (A.11).</w:t>
            </w:r>
          </w:p>
          <w:p w:rsidR="003A24D8" w:rsidRPr="00061B7D" w:rsidRDefault="00913636" w:rsidP="008E1CA7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3636">
              <w:rPr>
                <w:rFonts w:ascii="Times New Roman" w:hAnsi="Times New Roman" w:cs="Times New Roman"/>
                <w:sz w:val="18"/>
                <w:szCs w:val="18"/>
              </w:rPr>
              <w:t>Powołanie mężczyzny i kobiety (C.15).</w:t>
            </w:r>
          </w:p>
        </w:tc>
        <w:tc>
          <w:tcPr>
            <w:tcW w:w="2849" w:type="dxa"/>
          </w:tcPr>
          <w:p w:rsidR="003A24D8" w:rsidRPr="00BF1C3C" w:rsidRDefault="007C2A57" w:rsidP="00913636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7C2A57">
              <w:rPr>
                <w:rFonts w:ascii="Times New Roman" w:hAnsi="Times New Roman" w:cs="Times New Roman"/>
                <w:sz w:val="18"/>
                <w:szCs w:val="18"/>
              </w:rPr>
              <w:t>omawia konsekwencje stworzenia człowieka mężczyzną i kobietą (A.11.3);</w:t>
            </w:r>
          </w:p>
        </w:tc>
        <w:tc>
          <w:tcPr>
            <w:tcW w:w="2538" w:type="dxa"/>
          </w:tcPr>
          <w:p w:rsidR="003A24D8" w:rsidRPr="00506571" w:rsidRDefault="00913636" w:rsidP="00913636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13636">
              <w:rPr>
                <w:rFonts w:ascii="Times New Roman" w:hAnsi="Times New Roman" w:cs="Times New Roman"/>
                <w:sz w:val="18"/>
                <w:szCs w:val="18"/>
              </w:rPr>
              <w:t>szanuje godnoś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ć własną i innych osób (A.11.b)</w:t>
            </w:r>
          </w:p>
        </w:tc>
        <w:tc>
          <w:tcPr>
            <w:tcW w:w="2268" w:type="dxa"/>
          </w:tcPr>
          <w:p w:rsidR="003A24D8" w:rsidRDefault="0057109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7109A">
              <w:rPr>
                <w:rFonts w:ascii="Times New Roman" w:hAnsi="Times New Roman" w:cs="Times New Roman"/>
                <w:sz w:val="18"/>
                <w:szCs w:val="18"/>
              </w:rPr>
              <w:t>praca z podręcznikiem, rozmowa kierowana, praca z tekstem, praca w grupach, diagram wektorowy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  <w:tcBorders>
              <w:top w:val="nil"/>
            </w:tcBorders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D9599D" w:rsidRDefault="00DD59BB" w:rsidP="003A24D8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D59B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38. Powołani do miłości</w:t>
            </w:r>
          </w:p>
        </w:tc>
        <w:tc>
          <w:tcPr>
            <w:tcW w:w="2551" w:type="dxa"/>
          </w:tcPr>
          <w:p w:rsidR="003A24D8" w:rsidRPr="00061B7D" w:rsidRDefault="00913636" w:rsidP="00913636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Powołanie mężczyzny i kobiety </w:t>
            </w:r>
            <w:r w:rsidR="00C2165D" w:rsidRPr="00C2165D">
              <w:rPr>
                <w:rFonts w:ascii="Times New Roman" w:hAnsi="Times New Roman" w:cs="Times New Roman"/>
                <w:sz w:val="18"/>
                <w:szCs w:val="18"/>
              </w:rPr>
              <w:t>(C.15).</w:t>
            </w:r>
          </w:p>
        </w:tc>
        <w:tc>
          <w:tcPr>
            <w:tcW w:w="2849" w:type="dxa"/>
          </w:tcPr>
          <w:p w:rsidR="007C2A57" w:rsidRPr="007C2A57" w:rsidRDefault="007C2A57" w:rsidP="007C2A57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C2A57">
              <w:rPr>
                <w:rFonts w:ascii="Times New Roman" w:hAnsi="Times New Roman" w:cs="Times New Roman"/>
                <w:sz w:val="18"/>
                <w:szCs w:val="18"/>
              </w:rPr>
              <w:t>uzasadnia zamiar Boga wobec człowieka (A.11.4);</w:t>
            </w:r>
          </w:p>
          <w:p w:rsidR="003A24D8" w:rsidRPr="00BF1C3C" w:rsidRDefault="00913636" w:rsidP="008E1C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C2A57">
              <w:rPr>
                <w:rFonts w:ascii="Times New Roman" w:hAnsi="Times New Roman" w:cs="Times New Roman"/>
                <w:sz w:val="18"/>
                <w:szCs w:val="18"/>
              </w:rPr>
              <w:t>wskazuje różnice prowadzące do integralności płciowej (C.15.5);</w:t>
            </w:r>
          </w:p>
        </w:tc>
        <w:tc>
          <w:tcPr>
            <w:tcW w:w="2538" w:type="dxa"/>
          </w:tcPr>
          <w:p w:rsidR="003A24D8" w:rsidRPr="00506571" w:rsidRDefault="00913636" w:rsidP="008E1C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3636">
              <w:rPr>
                <w:rFonts w:ascii="Times New Roman" w:hAnsi="Times New Roman" w:cs="Times New Roman"/>
                <w:sz w:val="18"/>
                <w:szCs w:val="18"/>
              </w:rPr>
              <w:t>odpowiedzialnie kształtuje swoją seksualność jako Boży dar (A.11.c);</w:t>
            </w:r>
          </w:p>
        </w:tc>
        <w:tc>
          <w:tcPr>
            <w:tcW w:w="2268" w:type="dxa"/>
          </w:tcPr>
          <w:p w:rsidR="00F26858" w:rsidRDefault="0057109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7109A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F26858" w:rsidRDefault="0057109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7109A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F26858" w:rsidRDefault="0057109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7109A">
              <w:rPr>
                <w:rFonts w:ascii="Times New Roman" w:hAnsi="Times New Roman" w:cs="Times New Roman"/>
                <w:sz w:val="18"/>
                <w:szCs w:val="18"/>
              </w:rPr>
              <w:t>analiza tekstu,</w:t>
            </w:r>
          </w:p>
          <w:p w:rsidR="00F26858" w:rsidRDefault="0057109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7109A">
              <w:rPr>
                <w:rFonts w:ascii="Times New Roman" w:hAnsi="Times New Roman" w:cs="Times New Roman"/>
                <w:sz w:val="18"/>
                <w:szCs w:val="18"/>
              </w:rPr>
              <w:t xml:space="preserve"> praca w grupie, </w:t>
            </w:r>
          </w:p>
          <w:p w:rsidR="003A24D8" w:rsidRDefault="0057109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7109A">
              <w:rPr>
                <w:rFonts w:ascii="Times New Roman" w:hAnsi="Times New Roman" w:cs="Times New Roman"/>
                <w:sz w:val="18"/>
                <w:szCs w:val="18"/>
              </w:rPr>
              <w:t>oglądanie filmu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  <w:tcBorders>
              <w:top w:val="nil"/>
            </w:tcBorders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D9599D" w:rsidRDefault="00DD59BB" w:rsidP="003A24D8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D59B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39. Powołani do świętości</w:t>
            </w:r>
          </w:p>
        </w:tc>
        <w:tc>
          <w:tcPr>
            <w:tcW w:w="2551" w:type="dxa"/>
          </w:tcPr>
          <w:p w:rsidR="00913636" w:rsidRDefault="00913636" w:rsidP="008E1CA7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Powołanie mężczyzny i kobiety </w:t>
            </w:r>
            <w:r w:rsidRPr="00913636">
              <w:rPr>
                <w:rFonts w:ascii="Times New Roman" w:hAnsi="Times New Roman" w:cs="Times New Roman"/>
                <w:sz w:val="18"/>
                <w:szCs w:val="18"/>
              </w:rPr>
              <w:t>(C.15)</w:t>
            </w:r>
          </w:p>
          <w:p w:rsidR="003A24D8" w:rsidRPr="00061B7D" w:rsidRDefault="007C2A57" w:rsidP="008E1CA7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C2A57">
              <w:rPr>
                <w:rFonts w:ascii="Times New Roman" w:hAnsi="Times New Roman" w:cs="Times New Roman"/>
                <w:sz w:val="18"/>
                <w:szCs w:val="18"/>
              </w:rPr>
              <w:t>Kościół wobec ideologii gender (C.15</w:t>
            </w:r>
            <w:r w:rsidR="0091363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49" w:type="dxa"/>
          </w:tcPr>
          <w:p w:rsidR="007C2A57" w:rsidRPr="007C2A57" w:rsidRDefault="007C2A57" w:rsidP="007C2A57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7C2A57">
              <w:rPr>
                <w:rFonts w:ascii="Times New Roman" w:hAnsi="Times New Roman" w:cs="Times New Roman"/>
                <w:sz w:val="18"/>
                <w:szCs w:val="18"/>
              </w:rPr>
              <w:t>uzasadnia zamiar Boga wobec człowieka (A.11.4);</w:t>
            </w:r>
          </w:p>
          <w:p w:rsidR="003A24D8" w:rsidRPr="00BF1C3C" w:rsidRDefault="007C2A57" w:rsidP="008E1C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C2A57">
              <w:rPr>
                <w:rFonts w:ascii="Times New Roman" w:hAnsi="Times New Roman" w:cs="Times New Roman"/>
                <w:sz w:val="18"/>
                <w:szCs w:val="18"/>
              </w:rPr>
              <w:t>wyjaśnia, że życie ludzkie jest święte (C.14.2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538" w:type="dxa"/>
          </w:tcPr>
          <w:p w:rsidR="00913636" w:rsidRPr="00913636" w:rsidRDefault="00913636" w:rsidP="0091363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3636">
              <w:rPr>
                <w:rFonts w:ascii="Times New Roman" w:hAnsi="Times New Roman" w:cs="Times New Roman"/>
                <w:sz w:val="18"/>
                <w:szCs w:val="18"/>
              </w:rPr>
              <w:t>szanuje godność własną i innych osób (A.11.b);</w:t>
            </w:r>
          </w:p>
          <w:p w:rsidR="003A24D8" w:rsidRPr="00506571" w:rsidRDefault="00913636" w:rsidP="008E1C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13636">
              <w:rPr>
                <w:rFonts w:ascii="Times New Roman" w:hAnsi="Times New Roman" w:cs="Times New Roman"/>
                <w:sz w:val="18"/>
                <w:szCs w:val="18"/>
              </w:rPr>
              <w:t>broni zagrożonego życia (C.14.b);</w:t>
            </w:r>
          </w:p>
        </w:tc>
        <w:tc>
          <w:tcPr>
            <w:tcW w:w="2268" w:type="dxa"/>
          </w:tcPr>
          <w:p w:rsidR="00F26858" w:rsidRDefault="0057109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7109A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F26858" w:rsidRDefault="0057109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7109A">
              <w:rPr>
                <w:rFonts w:ascii="Times New Roman" w:hAnsi="Times New Roman" w:cs="Times New Roman"/>
                <w:sz w:val="18"/>
                <w:szCs w:val="18"/>
              </w:rPr>
              <w:t xml:space="preserve">dyskusja, </w:t>
            </w:r>
          </w:p>
          <w:p w:rsidR="00F26858" w:rsidRDefault="0057109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7109A">
              <w:rPr>
                <w:rFonts w:ascii="Times New Roman" w:hAnsi="Times New Roman" w:cs="Times New Roman"/>
                <w:sz w:val="18"/>
                <w:szCs w:val="18"/>
              </w:rPr>
              <w:t xml:space="preserve">elementy wykładu, </w:t>
            </w:r>
          </w:p>
          <w:p w:rsidR="003A24D8" w:rsidRDefault="0057109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7109A">
              <w:rPr>
                <w:rFonts w:ascii="Times New Roman" w:hAnsi="Times New Roman" w:cs="Times New Roman"/>
                <w:sz w:val="18"/>
                <w:szCs w:val="18"/>
              </w:rPr>
              <w:t>metody audiowizualne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  <w:tcBorders>
              <w:top w:val="nil"/>
            </w:tcBorders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69316A" w:rsidRDefault="00DD59BB" w:rsidP="00DD59BB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D59B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40. Powołani do życia</w:t>
            </w:r>
          </w:p>
        </w:tc>
        <w:tc>
          <w:tcPr>
            <w:tcW w:w="2551" w:type="dxa"/>
          </w:tcPr>
          <w:p w:rsidR="00C2165D" w:rsidRPr="007C2A57" w:rsidRDefault="00C2165D" w:rsidP="007C2A57">
            <w:pPr>
              <w:pStyle w:val="Akapitzlist"/>
              <w:numPr>
                <w:ilvl w:val="0"/>
                <w:numId w:val="3"/>
              </w:numPr>
              <w:tabs>
                <w:tab w:val="left" w:pos="459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hAnsi="Times New Roman" w:cs="Times New Roman"/>
                <w:sz w:val="18"/>
                <w:szCs w:val="18"/>
              </w:rPr>
              <w:t>Zmartwychwstanie Chrystusa a nasze zmartwychwstanie. (A.24).</w:t>
            </w:r>
          </w:p>
          <w:p w:rsidR="003A24D8" w:rsidRPr="00061B7D" w:rsidRDefault="00C2165D" w:rsidP="007C2A57">
            <w:pPr>
              <w:pStyle w:val="Akapitzlist"/>
              <w:numPr>
                <w:ilvl w:val="0"/>
                <w:numId w:val="3"/>
              </w:numPr>
              <w:tabs>
                <w:tab w:val="left" w:pos="459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hAnsi="Times New Roman" w:cs="Times New Roman"/>
                <w:sz w:val="18"/>
                <w:szCs w:val="18"/>
              </w:rPr>
              <w:t xml:space="preserve">Poszanowanie godności i życia człowieka (C.14).• </w:t>
            </w:r>
          </w:p>
        </w:tc>
        <w:tc>
          <w:tcPr>
            <w:tcW w:w="2849" w:type="dxa"/>
          </w:tcPr>
          <w:p w:rsidR="007C2A57" w:rsidRPr="007C2A57" w:rsidRDefault="007C2A57" w:rsidP="007C2A57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C2A57">
              <w:rPr>
                <w:rFonts w:ascii="Times New Roman" w:hAnsi="Times New Roman" w:cs="Times New Roman"/>
                <w:sz w:val="18"/>
                <w:szCs w:val="18"/>
              </w:rPr>
              <w:t xml:space="preserve">prezentuje naukę Kościoła dotyczącą życia wiecznego i podaje przykłady zastosowania jej we własnym życiu (A.24.1); </w:t>
            </w:r>
          </w:p>
          <w:p w:rsidR="007C2A57" w:rsidRPr="00913636" w:rsidRDefault="007C2A57" w:rsidP="00A830BC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3636">
              <w:rPr>
                <w:rFonts w:ascii="Times New Roman" w:hAnsi="Times New Roman" w:cs="Times New Roman"/>
                <w:sz w:val="18"/>
                <w:szCs w:val="18"/>
              </w:rPr>
              <w:t xml:space="preserve">wymienia sposoby poszanowania życia i godności człowieka (zdrowie, badania </w:t>
            </w:r>
            <w:r w:rsidRPr="0091363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naukowe, in vitro, </w:t>
            </w:r>
            <w:r w:rsidR="00913636">
              <w:rPr>
                <w:rFonts w:ascii="Times New Roman" w:hAnsi="Times New Roman" w:cs="Times New Roman"/>
                <w:sz w:val="18"/>
                <w:szCs w:val="18"/>
              </w:rPr>
              <w:t>integralność cielesna) (C.14.4)</w:t>
            </w:r>
          </w:p>
          <w:p w:rsidR="003A24D8" w:rsidRPr="00BF1C3C" w:rsidRDefault="007C2A57" w:rsidP="0091363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C2A57">
              <w:rPr>
                <w:rFonts w:ascii="Times New Roman" w:hAnsi="Times New Roman" w:cs="Times New Roman"/>
                <w:sz w:val="18"/>
                <w:szCs w:val="18"/>
              </w:rPr>
              <w:t>wskazuje związek między seksualnoś</w:t>
            </w:r>
            <w:r w:rsidR="00913636">
              <w:rPr>
                <w:rFonts w:ascii="Times New Roman" w:hAnsi="Times New Roman" w:cs="Times New Roman"/>
                <w:sz w:val="18"/>
                <w:szCs w:val="18"/>
              </w:rPr>
              <w:t>cią a godnością ludzką (C.15.4)</w:t>
            </w:r>
          </w:p>
        </w:tc>
        <w:tc>
          <w:tcPr>
            <w:tcW w:w="2538" w:type="dxa"/>
          </w:tcPr>
          <w:p w:rsidR="00913636" w:rsidRDefault="00913636" w:rsidP="0091363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C2A5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uzasadnia potrzebę głoszenia wartości życia (C.14.3);</w:t>
            </w:r>
          </w:p>
          <w:p w:rsidR="0057109A" w:rsidRPr="007C2A57" w:rsidRDefault="0057109A" w:rsidP="0091363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7109A">
              <w:rPr>
                <w:rFonts w:ascii="Times New Roman" w:hAnsi="Times New Roman" w:cs="Times New Roman"/>
                <w:sz w:val="18"/>
                <w:szCs w:val="18"/>
              </w:rPr>
              <w:t>broni zagrożonego życia (C.14.b);</w:t>
            </w:r>
          </w:p>
          <w:p w:rsidR="003A24D8" w:rsidRPr="00506571" w:rsidRDefault="00913636" w:rsidP="0091363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3636">
              <w:rPr>
                <w:rFonts w:ascii="Times New Roman" w:hAnsi="Times New Roman" w:cs="Times New Roman"/>
                <w:sz w:val="18"/>
                <w:szCs w:val="18"/>
              </w:rPr>
              <w:t>kształtuje perspektywę swojego życia wykraczającą poza doczesność (A.24.a);</w:t>
            </w:r>
          </w:p>
        </w:tc>
        <w:tc>
          <w:tcPr>
            <w:tcW w:w="2268" w:type="dxa"/>
          </w:tcPr>
          <w:p w:rsidR="00F26858" w:rsidRDefault="00EC3E1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F26858" w:rsidRDefault="00EC3E1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 xml:space="preserve">dyskusja, </w:t>
            </w:r>
          </w:p>
          <w:p w:rsidR="003A24D8" w:rsidRDefault="00EC3E1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  <w:tcBorders>
              <w:top w:val="nil"/>
            </w:tcBorders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D9599D" w:rsidRDefault="00DD59BB" w:rsidP="003A24D8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D59B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41. Szczęście za wszelką cenę?</w:t>
            </w:r>
          </w:p>
        </w:tc>
        <w:tc>
          <w:tcPr>
            <w:tcW w:w="2551" w:type="dxa"/>
          </w:tcPr>
          <w:p w:rsidR="003A24D8" w:rsidRPr="00061B7D" w:rsidRDefault="007C2A57" w:rsidP="008E1CA7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hAnsi="Times New Roman" w:cs="Times New Roman"/>
                <w:sz w:val="18"/>
                <w:szCs w:val="18"/>
              </w:rPr>
              <w:t>Kościół wobec ideologii gender (C.15).</w:t>
            </w:r>
          </w:p>
        </w:tc>
        <w:tc>
          <w:tcPr>
            <w:tcW w:w="2849" w:type="dxa"/>
          </w:tcPr>
          <w:p w:rsidR="00913636" w:rsidRDefault="007C2A57" w:rsidP="008E1C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C2A57">
              <w:rPr>
                <w:rFonts w:ascii="Times New Roman" w:hAnsi="Times New Roman" w:cs="Times New Roman"/>
                <w:sz w:val="18"/>
                <w:szCs w:val="18"/>
              </w:rPr>
              <w:t>opisuje zagrożenia ideologii gender, odnosząc je do niewłaściwie definiowanej relacji natura – kultura (C.15.13).</w:t>
            </w:r>
            <w:r w:rsidR="00913636" w:rsidRPr="007C2A5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A24D8" w:rsidRPr="00BF1C3C" w:rsidRDefault="00913636" w:rsidP="008E1C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C2A57">
              <w:rPr>
                <w:rFonts w:ascii="Times New Roman" w:hAnsi="Times New Roman" w:cs="Times New Roman"/>
                <w:sz w:val="18"/>
                <w:szCs w:val="18"/>
              </w:rPr>
              <w:t>przedstawia i uzasadnia naukę Kościoła na temat in vitro (C.14.5);</w:t>
            </w:r>
          </w:p>
        </w:tc>
        <w:tc>
          <w:tcPr>
            <w:tcW w:w="2538" w:type="dxa"/>
          </w:tcPr>
          <w:p w:rsidR="00913636" w:rsidRPr="00913636" w:rsidRDefault="00913636" w:rsidP="0091363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3636">
              <w:rPr>
                <w:rFonts w:ascii="Times New Roman" w:hAnsi="Times New Roman" w:cs="Times New Roman"/>
                <w:sz w:val="18"/>
                <w:szCs w:val="18"/>
              </w:rPr>
              <w:t>identyfikuje się z wartościami pro life (C.14.c);</w:t>
            </w:r>
          </w:p>
          <w:p w:rsidR="003A24D8" w:rsidRPr="00506571" w:rsidRDefault="00913636" w:rsidP="00913636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13636">
              <w:rPr>
                <w:rFonts w:ascii="Times New Roman" w:hAnsi="Times New Roman" w:cs="Times New Roman"/>
                <w:sz w:val="18"/>
                <w:szCs w:val="18"/>
              </w:rPr>
              <w:t>podejmuje walkę z postawami zagrażającymi szczęściu (C.15.g).</w:t>
            </w:r>
          </w:p>
        </w:tc>
        <w:tc>
          <w:tcPr>
            <w:tcW w:w="2268" w:type="dxa"/>
          </w:tcPr>
          <w:p w:rsidR="00F26858" w:rsidRDefault="00EC3E1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F26858" w:rsidRDefault="00EC3E1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 xml:space="preserve">dyskusja, </w:t>
            </w:r>
          </w:p>
          <w:p w:rsidR="003A24D8" w:rsidRDefault="00EC3E1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3A24D8" w:rsidRPr="002D5096" w:rsidTr="003F1CF4">
        <w:trPr>
          <w:trHeight w:val="586"/>
        </w:trPr>
        <w:tc>
          <w:tcPr>
            <w:tcW w:w="1277" w:type="dxa"/>
            <w:vMerge/>
            <w:tcBorders>
              <w:top w:val="nil"/>
              <w:bottom w:val="single" w:sz="4" w:space="0" w:color="auto"/>
            </w:tcBorders>
          </w:tcPr>
          <w:p w:rsidR="003A24D8" w:rsidRPr="002D5096" w:rsidRDefault="003A24D8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A24D8" w:rsidRPr="007C01E3" w:rsidRDefault="003A24D8" w:rsidP="008E1CA7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4D8" w:rsidRPr="00D9599D" w:rsidRDefault="00DD59BB" w:rsidP="003A24D8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D59B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42. Niedziela – dzień wdzięczności wobec Stwórcy</w:t>
            </w:r>
          </w:p>
        </w:tc>
        <w:tc>
          <w:tcPr>
            <w:tcW w:w="2551" w:type="dxa"/>
          </w:tcPr>
          <w:p w:rsidR="003A24D8" w:rsidRPr="00A00A61" w:rsidRDefault="00C2165D" w:rsidP="008E1CA7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hAnsi="Times New Roman" w:cs="Times New Roman"/>
                <w:sz w:val="18"/>
                <w:szCs w:val="18"/>
              </w:rPr>
              <w:t>Biblijne uzasadnienie świętowania niedzieli (C.12).</w:t>
            </w:r>
          </w:p>
        </w:tc>
        <w:tc>
          <w:tcPr>
            <w:tcW w:w="2849" w:type="dxa"/>
          </w:tcPr>
          <w:p w:rsidR="003A24D8" w:rsidRPr="00BF1C3C" w:rsidRDefault="007C2A57" w:rsidP="008E1C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C2A57">
              <w:rPr>
                <w:rFonts w:ascii="Times New Roman" w:hAnsi="Times New Roman" w:cs="Times New Roman"/>
                <w:sz w:val="18"/>
                <w:szCs w:val="18"/>
              </w:rPr>
              <w:t>uzasadnia wyjątkowy charakter niedzieli dla chrześcijan (C.12.3);</w:t>
            </w:r>
          </w:p>
        </w:tc>
        <w:tc>
          <w:tcPr>
            <w:tcW w:w="2538" w:type="dxa"/>
          </w:tcPr>
          <w:p w:rsidR="003A24D8" w:rsidRPr="00506571" w:rsidRDefault="00913636" w:rsidP="003A24D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3636">
              <w:rPr>
                <w:rFonts w:ascii="Times New Roman" w:hAnsi="Times New Roman" w:cs="Times New Roman"/>
                <w:sz w:val="18"/>
                <w:szCs w:val="18"/>
              </w:rPr>
              <w:t>angażuje się w rodzinne świętowanie niedzieli (C.12.c);</w:t>
            </w:r>
          </w:p>
        </w:tc>
        <w:tc>
          <w:tcPr>
            <w:tcW w:w="2268" w:type="dxa"/>
          </w:tcPr>
          <w:p w:rsidR="00F26858" w:rsidRDefault="00EC3E1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F26858" w:rsidRDefault="00EC3E1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 xml:space="preserve">zmodyfikowany metaplan, </w:t>
            </w:r>
          </w:p>
          <w:p w:rsidR="003A24D8" w:rsidRDefault="00EC3E1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FC382D" w:rsidRPr="002D5096" w:rsidTr="003F1CF4">
        <w:trPr>
          <w:trHeight w:val="586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82D" w:rsidRPr="002D5096" w:rsidRDefault="00FC382D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VI. W miłości ku szczęśliwej rodzinie</w:t>
            </w:r>
          </w:p>
          <w:p w:rsidR="00FC382D" w:rsidRDefault="00FC382D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382D" w:rsidRPr="002D5096" w:rsidRDefault="00FC382D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FC382D" w:rsidRPr="007C01E3" w:rsidRDefault="00FC382D" w:rsidP="008E1CA7">
            <w:pPr>
              <w:pStyle w:val="Akapitzlist"/>
              <w:numPr>
                <w:ilvl w:val="0"/>
                <w:numId w:val="5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C382D" w:rsidRPr="00DD59BB" w:rsidRDefault="00FC382D" w:rsidP="003A24D8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9F109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43. Miłości trzeba się uczyć</w:t>
            </w:r>
          </w:p>
        </w:tc>
        <w:tc>
          <w:tcPr>
            <w:tcW w:w="2551" w:type="dxa"/>
          </w:tcPr>
          <w:p w:rsidR="00A830BC" w:rsidRDefault="00EC3E1A" w:rsidP="008E1CA7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>Rodzina podstawo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 miejscem życia i wychowania </w:t>
            </w: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>(E.13)</w:t>
            </w:r>
            <w:r w:rsidR="00A830BC" w:rsidRPr="00EC3E1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FC382D" w:rsidRPr="00A00A61" w:rsidRDefault="00A830BC" w:rsidP="008E1CA7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>Obowiązki chrześcijanina wobec rodziców (C.13).</w:t>
            </w:r>
          </w:p>
        </w:tc>
        <w:tc>
          <w:tcPr>
            <w:tcW w:w="2849" w:type="dxa"/>
          </w:tcPr>
          <w:p w:rsidR="00FC382D" w:rsidRPr="00BF1C3C" w:rsidRDefault="00682046" w:rsidP="00682046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82046">
              <w:rPr>
                <w:rFonts w:ascii="Times New Roman" w:hAnsi="Times New Roman" w:cs="Times New Roman"/>
                <w:sz w:val="18"/>
                <w:szCs w:val="18"/>
              </w:rPr>
              <w:t>wymienia obowiązki dzieci wobec rodziców oraz rodziców wobec dzieci, wiążąc je z czcią, jaka należy się samemu Bogu (C.13.3, E.13.1);</w:t>
            </w:r>
          </w:p>
        </w:tc>
        <w:tc>
          <w:tcPr>
            <w:tcW w:w="2538" w:type="dxa"/>
          </w:tcPr>
          <w:p w:rsidR="00FC382D" w:rsidRPr="00506571" w:rsidRDefault="00682046" w:rsidP="0068204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2046">
              <w:rPr>
                <w:rFonts w:ascii="Times New Roman" w:hAnsi="Times New Roman" w:cs="Times New Roman"/>
                <w:sz w:val="18"/>
                <w:szCs w:val="18"/>
              </w:rPr>
              <w:t xml:space="preserve">daje świadectwo wiary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 miłości </w:t>
            </w:r>
            <w:r w:rsidRPr="00682046">
              <w:rPr>
                <w:rFonts w:ascii="Times New Roman" w:hAnsi="Times New Roman" w:cs="Times New Roman"/>
                <w:sz w:val="18"/>
                <w:szCs w:val="18"/>
              </w:rPr>
              <w:t>(E.2.a)</w:t>
            </w:r>
          </w:p>
        </w:tc>
        <w:tc>
          <w:tcPr>
            <w:tcW w:w="2268" w:type="dxa"/>
          </w:tcPr>
          <w:p w:rsidR="00F26858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F26858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F26858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F26858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t xml:space="preserve">praca w parach, </w:t>
            </w:r>
          </w:p>
          <w:p w:rsidR="00FC382D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t>metoda „Tweetu”</w:t>
            </w:r>
          </w:p>
        </w:tc>
      </w:tr>
      <w:tr w:rsidR="00FC382D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382D" w:rsidRPr="002D5096" w:rsidRDefault="00FC382D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FC382D" w:rsidRPr="007C01E3" w:rsidRDefault="00FC382D" w:rsidP="008E1CA7">
            <w:pPr>
              <w:pStyle w:val="Akapitzlist"/>
              <w:numPr>
                <w:ilvl w:val="0"/>
                <w:numId w:val="5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C382D" w:rsidRPr="00DD59BB" w:rsidRDefault="00FC382D" w:rsidP="003A24D8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9F109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44. Jak odróżnić miłość od tego, co nią nie jest?</w:t>
            </w:r>
          </w:p>
        </w:tc>
        <w:tc>
          <w:tcPr>
            <w:tcW w:w="2551" w:type="dxa"/>
          </w:tcPr>
          <w:p w:rsidR="00FC382D" w:rsidRDefault="00BA02F5" w:rsidP="00BA02F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A02F5">
              <w:rPr>
                <w:rFonts w:ascii="Times New Roman" w:hAnsi="Times New Roman" w:cs="Times New Roman"/>
                <w:sz w:val="18"/>
                <w:szCs w:val="18"/>
              </w:rPr>
              <w:t>Sens życia, miłość, powołanie (A.1, C.10).</w:t>
            </w:r>
          </w:p>
          <w:p w:rsidR="00BA02F5" w:rsidRPr="00A00A61" w:rsidRDefault="00BA02F5" w:rsidP="00BA02F5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A02F5">
              <w:rPr>
                <w:rFonts w:ascii="Times New Roman" w:hAnsi="Times New Roman" w:cs="Times New Roman"/>
                <w:sz w:val="18"/>
                <w:szCs w:val="18"/>
              </w:rPr>
              <w:t xml:space="preserve">Pojęcie miłości i sposoby jej przeżywania. Miłość siebie samego, miłość bliźniego, przywiązanie, przyjaźń,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miłość eros, miłość małżeńska </w:t>
            </w:r>
            <w:r w:rsidRPr="00BA02F5">
              <w:rPr>
                <w:rFonts w:ascii="Times New Roman" w:hAnsi="Times New Roman" w:cs="Times New Roman"/>
                <w:sz w:val="18"/>
                <w:szCs w:val="18"/>
              </w:rPr>
              <w:t>(C.10, E.1)</w:t>
            </w:r>
          </w:p>
        </w:tc>
        <w:tc>
          <w:tcPr>
            <w:tcW w:w="2849" w:type="dxa"/>
          </w:tcPr>
          <w:p w:rsidR="00FC382D" w:rsidRDefault="00682046" w:rsidP="00682046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82046">
              <w:rPr>
                <w:rFonts w:ascii="Times New Roman" w:hAnsi="Times New Roman" w:cs="Times New Roman"/>
                <w:sz w:val="18"/>
                <w:szCs w:val="18"/>
              </w:rPr>
              <w:t>uzasadnia zamiar Boga wobec człowieka (A.11.4);</w:t>
            </w:r>
          </w:p>
          <w:p w:rsidR="00BA02F5" w:rsidRPr="00BA02F5" w:rsidRDefault="00BA02F5" w:rsidP="00BA02F5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A02F5">
              <w:rPr>
                <w:rFonts w:ascii="Times New Roman" w:hAnsi="Times New Roman" w:cs="Times New Roman"/>
                <w:sz w:val="18"/>
                <w:szCs w:val="18"/>
              </w:rPr>
              <w:t>wyjaśnia, czym jest miłość (C.10.2);</w:t>
            </w:r>
          </w:p>
          <w:p w:rsidR="00BA02F5" w:rsidRPr="00BF1C3C" w:rsidRDefault="00BA02F5" w:rsidP="00BA02F5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A02F5">
              <w:rPr>
                <w:rFonts w:ascii="Times New Roman" w:hAnsi="Times New Roman" w:cs="Times New Roman"/>
                <w:sz w:val="18"/>
                <w:szCs w:val="18"/>
              </w:rPr>
              <w:t>wymienia sposoby przeżywania miłości (C.10.3)</w:t>
            </w:r>
          </w:p>
        </w:tc>
        <w:tc>
          <w:tcPr>
            <w:tcW w:w="2538" w:type="dxa"/>
          </w:tcPr>
          <w:p w:rsidR="00FC382D" w:rsidRPr="00506571" w:rsidRDefault="00682046" w:rsidP="0068204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2046">
              <w:rPr>
                <w:rFonts w:ascii="Times New Roman" w:hAnsi="Times New Roman" w:cs="Times New Roman"/>
                <w:sz w:val="18"/>
                <w:szCs w:val="18"/>
              </w:rPr>
              <w:t>modli się o powołania do małżeństwa (B.9.b);</w:t>
            </w:r>
          </w:p>
        </w:tc>
        <w:tc>
          <w:tcPr>
            <w:tcW w:w="2268" w:type="dxa"/>
          </w:tcPr>
          <w:p w:rsidR="00F26858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F26858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F26858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F26858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t xml:space="preserve">praca w parach, </w:t>
            </w:r>
          </w:p>
          <w:p w:rsidR="00FC382D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t>lapbook</w:t>
            </w:r>
          </w:p>
        </w:tc>
      </w:tr>
      <w:tr w:rsidR="00FC382D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382D" w:rsidRPr="002D5096" w:rsidRDefault="00FC382D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FC382D" w:rsidRPr="007C01E3" w:rsidRDefault="00FC382D" w:rsidP="008E1CA7">
            <w:pPr>
              <w:pStyle w:val="Akapitzlist"/>
              <w:numPr>
                <w:ilvl w:val="0"/>
                <w:numId w:val="5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C382D" w:rsidRPr="00DD59BB" w:rsidRDefault="00FC382D" w:rsidP="00FC382D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9F109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45. Dlaczego sakrament małżeństwa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?</w:t>
            </w:r>
          </w:p>
        </w:tc>
        <w:tc>
          <w:tcPr>
            <w:tcW w:w="2551" w:type="dxa"/>
          </w:tcPr>
          <w:p w:rsidR="00FC382D" w:rsidRPr="00A00A61" w:rsidRDefault="0055030C" w:rsidP="00682046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2046">
              <w:rPr>
                <w:rFonts w:ascii="Times New Roman" w:hAnsi="Times New Roman" w:cs="Times New Roman"/>
                <w:sz w:val="18"/>
                <w:szCs w:val="18"/>
              </w:rPr>
              <w:t>Sakrament małżeństwa jako sakramenty w służbie wspólnoty dla człowieka (B.9);</w:t>
            </w:r>
          </w:p>
        </w:tc>
        <w:tc>
          <w:tcPr>
            <w:tcW w:w="2849" w:type="dxa"/>
          </w:tcPr>
          <w:p w:rsidR="00FC382D" w:rsidRDefault="00A830BC" w:rsidP="00A830BC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830BC">
              <w:rPr>
                <w:rFonts w:ascii="Times New Roman" w:hAnsi="Times New Roman" w:cs="Times New Roman"/>
                <w:sz w:val="18"/>
                <w:szCs w:val="18"/>
              </w:rPr>
              <w:t>przedstawia konse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kwencje wynikające z sakramentu małżeństwa</w:t>
            </w:r>
            <w:r w:rsidRPr="00A830BC">
              <w:rPr>
                <w:rFonts w:ascii="Times New Roman" w:hAnsi="Times New Roman" w:cs="Times New Roman"/>
                <w:sz w:val="18"/>
                <w:szCs w:val="18"/>
              </w:rPr>
              <w:t xml:space="preserve"> (B.3.3)</w:t>
            </w:r>
          </w:p>
          <w:p w:rsidR="00A830BC" w:rsidRPr="00BF1C3C" w:rsidRDefault="00A830BC" w:rsidP="00BA02F5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830BC">
              <w:rPr>
                <w:rFonts w:ascii="Times New Roman" w:hAnsi="Times New Roman" w:cs="Times New Roman"/>
                <w:sz w:val="18"/>
                <w:szCs w:val="18"/>
              </w:rPr>
              <w:t>opisuje, czym jest sakrament małżeństwa (B.9.1);</w:t>
            </w:r>
          </w:p>
        </w:tc>
        <w:tc>
          <w:tcPr>
            <w:tcW w:w="2538" w:type="dxa"/>
          </w:tcPr>
          <w:p w:rsidR="00FC382D" w:rsidRPr="00506571" w:rsidRDefault="00BA02F5" w:rsidP="00BA02F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A02F5">
              <w:rPr>
                <w:rFonts w:ascii="Times New Roman" w:hAnsi="Times New Roman" w:cs="Times New Roman"/>
                <w:sz w:val="18"/>
                <w:szCs w:val="18"/>
              </w:rPr>
              <w:t>przedstawia motywy przyjęcia sakramentu małżeństwa (B.9.2);</w:t>
            </w:r>
          </w:p>
        </w:tc>
        <w:tc>
          <w:tcPr>
            <w:tcW w:w="2268" w:type="dxa"/>
          </w:tcPr>
          <w:p w:rsidR="00F26858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t>praca z podręcznikiem,</w:t>
            </w:r>
          </w:p>
          <w:p w:rsidR="00F26858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t xml:space="preserve"> pogadanka, </w:t>
            </w:r>
          </w:p>
          <w:p w:rsidR="00F26858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F26858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t>praca w parach,</w:t>
            </w:r>
          </w:p>
          <w:p w:rsidR="00FC382D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t xml:space="preserve"> kolaż</w:t>
            </w:r>
          </w:p>
        </w:tc>
      </w:tr>
      <w:tr w:rsidR="00FC382D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382D" w:rsidRPr="002D5096" w:rsidRDefault="00FC382D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FC382D" w:rsidRPr="007C01E3" w:rsidRDefault="00FC382D" w:rsidP="008E1CA7">
            <w:pPr>
              <w:pStyle w:val="Akapitzlist"/>
              <w:numPr>
                <w:ilvl w:val="0"/>
                <w:numId w:val="5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C382D" w:rsidRPr="009F1092" w:rsidRDefault="00FC382D" w:rsidP="009F109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9F109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46. Kto jest zdolny do sakramentalnego małżeństwa?</w:t>
            </w:r>
          </w:p>
        </w:tc>
        <w:tc>
          <w:tcPr>
            <w:tcW w:w="2551" w:type="dxa"/>
          </w:tcPr>
          <w:p w:rsidR="00FC382D" w:rsidRPr="00A00A61" w:rsidRDefault="00A830BC" w:rsidP="00F26858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A830BC">
              <w:rPr>
                <w:rFonts w:ascii="Times New Roman" w:hAnsi="Times New Roman" w:cs="Times New Roman"/>
                <w:sz w:val="18"/>
                <w:szCs w:val="18"/>
              </w:rPr>
              <w:t xml:space="preserve">Sakrament małżeństwa jako sakramenty w służbie </w:t>
            </w:r>
            <w:r w:rsidRPr="00A830B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wspólnoty dla człowieka (B.9);</w:t>
            </w:r>
          </w:p>
        </w:tc>
        <w:tc>
          <w:tcPr>
            <w:tcW w:w="2849" w:type="dxa"/>
          </w:tcPr>
          <w:p w:rsidR="00FC382D" w:rsidRPr="00BF1C3C" w:rsidRDefault="00A830BC" w:rsidP="00BA02F5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830B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przedstawia sakrament małżeństwa jako dar i pomoc </w:t>
            </w:r>
            <w:r w:rsidRPr="00A830B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 realizacji powołania do miłości i służby (B.9.3)</w:t>
            </w:r>
            <w:r w:rsidR="00682046" w:rsidRPr="00EC3E1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538" w:type="dxa"/>
          </w:tcPr>
          <w:p w:rsidR="00FC382D" w:rsidRPr="00506571" w:rsidRDefault="00BA02F5" w:rsidP="00BA02F5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omawia znaczenie modlitwy w rodzinie jako </w:t>
            </w:r>
            <w:r w:rsidRPr="00EC3E1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Kościele domowym (E.13.2);</w:t>
            </w:r>
          </w:p>
        </w:tc>
        <w:tc>
          <w:tcPr>
            <w:tcW w:w="2268" w:type="dxa"/>
          </w:tcPr>
          <w:p w:rsidR="00F26858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praca z podręcznikiem, </w:t>
            </w:r>
          </w:p>
          <w:p w:rsidR="00F26858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t>pogadanka,</w:t>
            </w:r>
          </w:p>
          <w:p w:rsidR="00F26858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FC382D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praca w parach lub grupach</w:t>
            </w:r>
          </w:p>
        </w:tc>
      </w:tr>
      <w:tr w:rsidR="00FC382D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382D" w:rsidRPr="002D5096" w:rsidRDefault="00FC382D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FC382D" w:rsidRPr="007C01E3" w:rsidRDefault="00FC382D" w:rsidP="008E1CA7">
            <w:pPr>
              <w:pStyle w:val="Akapitzlist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C382D" w:rsidRPr="009F1092" w:rsidRDefault="00FC382D" w:rsidP="009F109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9F109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47. Świat kobiety i świat mężczyzny</w:t>
            </w:r>
          </w:p>
        </w:tc>
        <w:tc>
          <w:tcPr>
            <w:tcW w:w="2551" w:type="dxa"/>
          </w:tcPr>
          <w:p w:rsidR="00A830BC" w:rsidRDefault="00A830BC" w:rsidP="00A830BC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Powołanie mężczyzny i kobiety</w:t>
            </w:r>
            <w:r w:rsidRPr="00A830BC">
              <w:rPr>
                <w:rFonts w:ascii="Times New Roman" w:hAnsi="Times New Roman" w:cs="Times New Roman"/>
                <w:sz w:val="18"/>
                <w:szCs w:val="18"/>
              </w:rPr>
              <w:t xml:space="preserve"> (C.15).</w:t>
            </w:r>
          </w:p>
          <w:p w:rsidR="00FC382D" w:rsidRPr="00682046" w:rsidRDefault="00FC382D" w:rsidP="006820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FC382D" w:rsidRPr="00BF1C3C" w:rsidRDefault="00BA02F5" w:rsidP="008E1C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A02F5">
              <w:rPr>
                <w:rFonts w:ascii="Times New Roman" w:hAnsi="Times New Roman" w:cs="Times New Roman"/>
                <w:sz w:val="18"/>
                <w:szCs w:val="18"/>
              </w:rPr>
              <w:t>omawia konsekwencje stworzenia człowieka mężczyzną i kobietą (A.11.3);</w:t>
            </w:r>
          </w:p>
        </w:tc>
        <w:tc>
          <w:tcPr>
            <w:tcW w:w="2538" w:type="dxa"/>
          </w:tcPr>
          <w:p w:rsidR="00A830BC" w:rsidRPr="00EC3E1A" w:rsidRDefault="00A830BC" w:rsidP="00A830B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>troszczy się o czystość serca (C.15.b);</w:t>
            </w:r>
          </w:p>
          <w:p w:rsidR="00FC382D" w:rsidRPr="00506571" w:rsidRDefault="00A830BC" w:rsidP="00CA070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>modli się o czystość serca dla siebie oraz pr</w:t>
            </w:r>
            <w:r w:rsidR="00CA070A">
              <w:rPr>
                <w:rFonts w:ascii="Times New Roman" w:hAnsi="Times New Roman" w:cs="Times New Roman"/>
                <w:sz w:val="18"/>
                <w:szCs w:val="18"/>
              </w:rPr>
              <w:t>zyszłego współmałżonka (C.15.c)</w:t>
            </w:r>
          </w:p>
        </w:tc>
        <w:tc>
          <w:tcPr>
            <w:tcW w:w="2268" w:type="dxa"/>
          </w:tcPr>
          <w:p w:rsidR="00F26858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t>praca z podręcznikiem,</w:t>
            </w:r>
          </w:p>
          <w:p w:rsidR="00F26858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t xml:space="preserve">zagadkowe wprowadzenie do tematu, </w:t>
            </w:r>
          </w:p>
          <w:p w:rsidR="00F26858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FC382D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t>praca indywidualna</w:t>
            </w:r>
          </w:p>
        </w:tc>
      </w:tr>
      <w:tr w:rsidR="00FC382D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382D" w:rsidRPr="002D5096" w:rsidRDefault="00FC382D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FC382D" w:rsidRPr="007C01E3" w:rsidRDefault="00FC382D" w:rsidP="008E1CA7">
            <w:pPr>
              <w:pStyle w:val="Akapitzlist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C382D" w:rsidRPr="009F1092" w:rsidRDefault="00FC382D" w:rsidP="009F109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9F109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48. Rodzina w planie bożym</w:t>
            </w:r>
          </w:p>
        </w:tc>
        <w:tc>
          <w:tcPr>
            <w:tcW w:w="2551" w:type="dxa"/>
          </w:tcPr>
          <w:p w:rsidR="00A830BC" w:rsidRDefault="00EC3E1A" w:rsidP="0055030C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>Rodzina podstawowym miejscem życia i wychowania</w:t>
            </w:r>
            <w:r w:rsidR="00A830B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830BC" w:rsidRPr="00A830BC">
              <w:rPr>
                <w:rFonts w:ascii="Times New Roman" w:hAnsi="Times New Roman" w:cs="Times New Roman"/>
                <w:sz w:val="18"/>
                <w:szCs w:val="18"/>
              </w:rPr>
              <w:t>(E.13).</w:t>
            </w: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FC382D" w:rsidRPr="00A00A61" w:rsidRDefault="00EC3E1A" w:rsidP="00682046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>Zadania rodziny w planie stworzenia, zbawienia i uświęcenia (E.13).</w:t>
            </w:r>
            <w:r w:rsidR="0055030C" w:rsidRPr="00EC3E1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49" w:type="dxa"/>
          </w:tcPr>
          <w:p w:rsidR="00EC3E1A" w:rsidRPr="00682046" w:rsidRDefault="00EC3E1A" w:rsidP="0068204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>definiuje pojęcia: miłość, wdzięczność i szacunek w kontekście IV przykazania (C.13.1);</w:t>
            </w:r>
          </w:p>
          <w:p w:rsidR="00FC382D" w:rsidRPr="00BF1C3C" w:rsidRDefault="00EC3E1A" w:rsidP="00BA02F5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>wymienia obowiązki dzieci wobec rodziców oraz rodziców wobec dzieci, wiążąc je z czcią, jaka należy się samemu Bogu (C.13.3, E.13.1);</w:t>
            </w:r>
          </w:p>
        </w:tc>
        <w:tc>
          <w:tcPr>
            <w:tcW w:w="2538" w:type="dxa"/>
          </w:tcPr>
          <w:p w:rsidR="00EC3E1A" w:rsidRPr="00EC3E1A" w:rsidRDefault="00EC3E1A" w:rsidP="00EC3E1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>przejawia postawę szacunku wobec rodziców i opiekunów (C.13.a);</w:t>
            </w:r>
          </w:p>
          <w:p w:rsidR="00FC382D" w:rsidRPr="00BA02F5" w:rsidRDefault="00EC3E1A" w:rsidP="00BA02F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>modli się za rodziców i opiekunów (C.13.b);</w:t>
            </w:r>
          </w:p>
        </w:tc>
        <w:tc>
          <w:tcPr>
            <w:tcW w:w="2268" w:type="dxa"/>
          </w:tcPr>
          <w:p w:rsidR="00F26858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B7046D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t>pogadanka,</w:t>
            </w:r>
          </w:p>
          <w:p w:rsidR="00B7046D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B7046D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t xml:space="preserve">praca w parach, </w:t>
            </w:r>
          </w:p>
          <w:p w:rsidR="00FC382D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t>metoda „wywiad do gazety”</w:t>
            </w:r>
          </w:p>
        </w:tc>
      </w:tr>
      <w:tr w:rsidR="00FC382D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382D" w:rsidRPr="002D5096" w:rsidRDefault="00FC382D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FC382D" w:rsidRPr="007C01E3" w:rsidRDefault="00FC382D" w:rsidP="008E1CA7">
            <w:pPr>
              <w:pStyle w:val="Akapitzlist"/>
              <w:numPr>
                <w:ilvl w:val="0"/>
                <w:numId w:val="5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C382D" w:rsidRPr="009F1092" w:rsidRDefault="00FC382D" w:rsidP="009F109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9F109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49. Dziecko darem i zadaniem</w:t>
            </w:r>
          </w:p>
        </w:tc>
        <w:tc>
          <w:tcPr>
            <w:tcW w:w="2551" w:type="dxa"/>
          </w:tcPr>
          <w:p w:rsidR="00FC382D" w:rsidRPr="00A00A61" w:rsidRDefault="00EC3E1A" w:rsidP="00682046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>Miłość, płodność. Dziecko jako dar Boga (C.15).</w:t>
            </w:r>
          </w:p>
        </w:tc>
        <w:tc>
          <w:tcPr>
            <w:tcW w:w="2849" w:type="dxa"/>
          </w:tcPr>
          <w:p w:rsidR="00BA02F5" w:rsidRDefault="00A830BC" w:rsidP="008E1C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>wyjaśnia, że dziecko jest darem Boga i owocem miłości rodziców (C.15.11).</w:t>
            </w:r>
          </w:p>
          <w:p w:rsidR="00FC382D" w:rsidRPr="00BF1C3C" w:rsidRDefault="00BA02F5" w:rsidP="008E1C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>definiuje pojęcia: wierność, czysta miłość, wstyd, wstydliwość (C.15.2);•</w:t>
            </w:r>
          </w:p>
        </w:tc>
        <w:tc>
          <w:tcPr>
            <w:tcW w:w="2538" w:type="dxa"/>
          </w:tcPr>
          <w:p w:rsidR="00BA02F5" w:rsidRDefault="00A830BC" w:rsidP="003A24D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>akceptuje nauczanie Kościoła odnośnie do życia i rodzicielstwa (C.15.f);</w:t>
            </w:r>
            <w:r w:rsidR="00BA02F5" w:rsidRPr="00EC3E1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FC382D" w:rsidRPr="00506571" w:rsidRDefault="00BA02F5" w:rsidP="003A24D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>urzeczywistnia w swoim życiu postawę czystości (C.15.e);</w:t>
            </w:r>
          </w:p>
        </w:tc>
        <w:tc>
          <w:tcPr>
            <w:tcW w:w="2268" w:type="dxa"/>
          </w:tcPr>
          <w:p w:rsidR="00B7046D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t>praca z podręcznikiem,</w:t>
            </w:r>
          </w:p>
          <w:p w:rsidR="00B7046D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B7046D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FC382D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t>praca indywidualna (list)</w:t>
            </w:r>
          </w:p>
        </w:tc>
      </w:tr>
      <w:tr w:rsidR="00FC382D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382D" w:rsidRPr="002D5096" w:rsidRDefault="00FC382D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FC382D" w:rsidRPr="007C01E3" w:rsidRDefault="00FC382D" w:rsidP="008E1CA7">
            <w:pPr>
              <w:pStyle w:val="Akapitzlist"/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C382D" w:rsidRPr="009F1092" w:rsidRDefault="00FC382D" w:rsidP="009F109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9F109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50. Prawa i obowiązki w rodzinie chrześcijańskiej</w:t>
            </w:r>
          </w:p>
        </w:tc>
        <w:tc>
          <w:tcPr>
            <w:tcW w:w="2551" w:type="dxa"/>
          </w:tcPr>
          <w:p w:rsidR="00FC382D" w:rsidRPr="00A00A61" w:rsidRDefault="00EC3E1A" w:rsidP="008E1CA7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>Zadania rodziny w planie stworzenia, zbawienia i uświęcenia (E.13).</w:t>
            </w:r>
          </w:p>
        </w:tc>
        <w:tc>
          <w:tcPr>
            <w:tcW w:w="2849" w:type="dxa"/>
          </w:tcPr>
          <w:p w:rsidR="00FC382D" w:rsidRPr="00BF1C3C" w:rsidRDefault="00A830BC" w:rsidP="008E1C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>analizuje zadania rodziny w Bożym planie stworzenia (C.13.2);</w:t>
            </w:r>
          </w:p>
        </w:tc>
        <w:tc>
          <w:tcPr>
            <w:tcW w:w="2538" w:type="dxa"/>
          </w:tcPr>
          <w:p w:rsidR="00A830BC" w:rsidRPr="00EC3E1A" w:rsidRDefault="00A830BC" w:rsidP="00A830B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>inicjuje modlitwę w rodzinie lub za rodzinę (E.13.a);</w:t>
            </w:r>
          </w:p>
          <w:p w:rsidR="00A830BC" w:rsidRPr="00EC3E1A" w:rsidRDefault="00A830BC" w:rsidP="00A830B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>pielęgnuje relacje w rodzinie (E.13.b);</w:t>
            </w:r>
          </w:p>
          <w:p w:rsidR="00FC382D" w:rsidRPr="00506571" w:rsidRDefault="00A830BC" w:rsidP="0068204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>troszczy się o członków rodziny (E.13.c);</w:t>
            </w:r>
          </w:p>
        </w:tc>
        <w:tc>
          <w:tcPr>
            <w:tcW w:w="2268" w:type="dxa"/>
          </w:tcPr>
          <w:p w:rsidR="00B7046D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B7046D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FC382D" w:rsidRDefault="00CA070A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070A">
              <w:rPr>
                <w:rFonts w:ascii="Times New Roman" w:hAnsi="Times New Roman" w:cs="Times New Roman"/>
                <w:sz w:val="18"/>
                <w:szCs w:val="18"/>
              </w:rPr>
              <w:t>bibliodrama</w:t>
            </w:r>
          </w:p>
        </w:tc>
      </w:tr>
      <w:tr w:rsidR="00FC382D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82D" w:rsidRPr="002D5096" w:rsidRDefault="00FC382D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FC382D" w:rsidRPr="007C01E3" w:rsidRDefault="00FC382D" w:rsidP="008E1CA7">
            <w:pPr>
              <w:pStyle w:val="Akapitzlist"/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C382D" w:rsidRPr="009F1092" w:rsidRDefault="00FC382D" w:rsidP="009F109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9F109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51. Liturgia Kościoła domowego</w:t>
            </w:r>
          </w:p>
        </w:tc>
        <w:tc>
          <w:tcPr>
            <w:tcW w:w="2551" w:type="dxa"/>
          </w:tcPr>
          <w:p w:rsidR="00EC3E1A" w:rsidRPr="00EC3E1A" w:rsidRDefault="00EC3E1A" w:rsidP="00EC3E1A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>Liturgia Kościoła domowego (B.4).</w:t>
            </w:r>
          </w:p>
          <w:p w:rsidR="00FC382D" w:rsidRPr="00A00A61" w:rsidRDefault="0055030C" w:rsidP="008E1CA7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>Przeżywanie niedzieli w rodzinie (C.12).</w:t>
            </w:r>
          </w:p>
        </w:tc>
        <w:tc>
          <w:tcPr>
            <w:tcW w:w="2849" w:type="dxa"/>
          </w:tcPr>
          <w:p w:rsidR="0055030C" w:rsidRPr="0055030C" w:rsidRDefault="0055030C" w:rsidP="0055030C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55030C">
              <w:rPr>
                <w:rFonts w:ascii="Times New Roman" w:hAnsi="Times New Roman" w:cs="Times New Roman"/>
                <w:sz w:val="18"/>
                <w:szCs w:val="18"/>
              </w:rPr>
              <w:t>wymienia elementy liturgii Kościoła domowego i uzasadnia potrzebę jej sprawowania (B.4.3);</w:t>
            </w:r>
          </w:p>
          <w:p w:rsidR="00FC382D" w:rsidRPr="00BF1C3C" w:rsidRDefault="0055030C" w:rsidP="00A830BC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55030C">
              <w:rPr>
                <w:rFonts w:ascii="Times New Roman" w:hAnsi="Times New Roman" w:cs="Times New Roman"/>
                <w:sz w:val="18"/>
                <w:szCs w:val="18"/>
              </w:rPr>
              <w:t>omawia prawidłowe sposoby przeżywania niedzieli (C.12.4);</w:t>
            </w:r>
          </w:p>
        </w:tc>
        <w:tc>
          <w:tcPr>
            <w:tcW w:w="2538" w:type="dxa"/>
          </w:tcPr>
          <w:p w:rsidR="00A830BC" w:rsidRPr="00EC3E1A" w:rsidRDefault="00A830BC" w:rsidP="00A830B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>pogłębia relację z Jezusem (B.4.b);</w:t>
            </w:r>
          </w:p>
          <w:p w:rsidR="00A830BC" w:rsidRPr="00EC3E1A" w:rsidRDefault="00A830BC" w:rsidP="00A830B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>angażuje się w rodzinne świętowanie niedzieli (C.12.c);</w:t>
            </w:r>
          </w:p>
          <w:p w:rsidR="00FC382D" w:rsidRPr="00506571" w:rsidRDefault="00A830BC" w:rsidP="00A830B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E1A">
              <w:rPr>
                <w:rFonts w:ascii="Times New Roman" w:hAnsi="Times New Roman" w:cs="Times New Roman"/>
                <w:sz w:val="18"/>
                <w:szCs w:val="18"/>
              </w:rPr>
              <w:t xml:space="preserve">podejmuje starania o zachowanie świątecznego charakteru </w:t>
            </w:r>
            <w:r w:rsidRPr="00EC3E1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niedz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ieli w swojej rodzinie (C.12.d)</w:t>
            </w:r>
          </w:p>
        </w:tc>
        <w:tc>
          <w:tcPr>
            <w:tcW w:w="2268" w:type="dxa"/>
          </w:tcPr>
          <w:p w:rsidR="00B7046D" w:rsidRDefault="00B7046D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046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praca z podręcznikiem,</w:t>
            </w:r>
          </w:p>
          <w:p w:rsidR="00B7046D" w:rsidRDefault="00B7046D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046D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B7046D" w:rsidRDefault="00B7046D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046D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B7046D" w:rsidRDefault="00B7046D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046D">
              <w:rPr>
                <w:rFonts w:ascii="Times New Roman" w:hAnsi="Times New Roman" w:cs="Times New Roman"/>
                <w:sz w:val="18"/>
                <w:szCs w:val="18"/>
              </w:rPr>
              <w:t xml:space="preserve">praca indywidualna, </w:t>
            </w:r>
          </w:p>
          <w:p w:rsidR="00B7046D" w:rsidRDefault="00B7046D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046D">
              <w:rPr>
                <w:rFonts w:ascii="Times New Roman" w:hAnsi="Times New Roman" w:cs="Times New Roman"/>
                <w:sz w:val="18"/>
                <w:szCs w:val="18"/>
              </w:rPr>
              <w:t xml:space="preserve">metaplan, </w:t>
            </w:r>
          </w:p>
          <w:p w:rsidR="00FC382D" w:rsidRDefault="00B7046D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046D">
              <w:rPr>
                <w:rFonts w:ascii="Times New Roman" w:hAnsi="Times New Roman" w:cs="Times New Roman"/>
                <w:sz w:val="18"/>
                <w:szCs w:val="18"/>
              </w:rPr>
              <w:t>metoda „ogłoszenia parafialne”</w:t>
            </w:r>
          </w:p>
        </w:tc>
      </w:tr>
      <w:tr w:rsidR="00FC382D" w:rsidRPr="002D5096" w:rsidTr="003F1CF4">
        <w:trPr>
          <w:trHeight w:val="586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382D" w:rsidRPr="002D5096" w:rsidRDefault="00FC382D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VII. Śpiewajcie Panu pieśń nową</w:t>
            </w: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FC382D" w:rsidRPr="007C01E3" w:rsidRDefault="00FC382D" w:rsidP="008E1CA7">
            <w:pPr>
              <w:pStyle w:val="Akapitzlist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C382D" w:rsidRPr="009F1092" w:rsidRDefault="00FC382D" w:rsidP="009F109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C382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52. Bóg stał się człowiekiem</w:t>
            </w:r>
          </w:p>
        </w:tc>
        <w:tc>
          <w:tcPr>
            <w:tcW w:w="2551" w:type="dxa"/>
          </w:tcPr>
          <w:p w:rsidR="004763B5" w:rsidRPr="00A00A61" w:rsidRDefault="002E425F" w:rsidP="004F33B3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25F">
              <w:rPr>
                <w:rFonts w:ascii="Times New Roman" w:hAnsi="Times New Roman" w:cs="Times New Roman"/>
                <w:sz w:val="18"/>
                <w:szCs w:val="18"/>
              </w:rPr>
              <w:t>Bóg stał się człowiekiem. Jezus – prawdziwy Bóg i prawdziwy człowiek (A.13).</w:t>
            </w:r>
          </w:p>
        </w:tc>
        <w:tc>
          <w:tcPr>
            <w:tcW w:w="2849" w:type="dxa"/>
          </w:tcPr>
          <w:p w:rsidR="00FC382D" w:rsidRPr="00BF1C3C" w:rsidRDefault="004763B5" w:rsidP="004F33B3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E77FB">
              <w:rPr>
                <w:rFonts w:ascii="Times New Roman" w:hAnsi="Times New Roman" w:cs="Times New Roman"/>
                <w:sz w:val="18"/>
                <w:szCs w:val="18"/>
              </w:rPr>
              <w:t>omawia wydarzenia związane z Bożym Naro</w:t>
            </w:r>
            <w:r w:rsidR="004F33B3">
              <w:rPr>
                <w:rFonts w:ascii="Times New Roman" w:hAnsi="Times New Roman" w:cs="Times New Roman"/>
                <w:sz w:val="18"/>
                <w:szCs w:val="18"/>
              </w:rPr>
              <w:t>dzeniem i ich kontekst (A.15.1)</w:t>
            </w:r>
          </w:p>
        </w:tc>
        <w:tc>
          <w:tcPr>
            <w:tcW w:w="2538" w:type="dxa"/>
          </w:tcPr>
          <w:p w:rsidR="00097BC4" w:rsidRDefault="004F33B3" w:rsidP="00097BC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2AFA">
              <w:rPr>
                <w:rFonts w:ascii="Times New Roman" w:hAnsi="Times New Roman" w:cs="Times New Roman"/>
                <w:sz w:val="18"/>
                <w:szCs w:val="18"/>
              </w:rPr>
              <w:t>przygotowuje się do owocnego przeżywania świąt Bożego Narodzenia (A.15.a);</w:t>
            </w:r>
            <w:r w:rsidR="00097BC4" w:rsidRPr="00097BC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F33B3" w:rsidRPr="00097BC4" w:rsidRDefault="00097BC4" w:rsidP="003F1CF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97BC4">
              <w:rPr>
                <w:rFonts w:ascii="Times New Roman" w:hAnsi="Times New Roman" w:cs="Times New Roman"/>
                <w:sz w:val="18"/>
                <w:szCs w:val="18"/>
              </w:rPr>
              <w:t>pogłębia więź z Chrystusem narodzonym (B.5.a);</w:t>
            </w:r>
          </w:p>
          <w:p w:rsidR="00FC382D" w:rsidRPr="00506571" w:rsidRDefault="00097BC4" w:rsidP="00097BC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97BC4">
              <w:rPr>
                <w:rFonts w:ascii="Times New Roman" w:hAnsi="Times New Roman" w:cs="Times New Roman"/>
                <w:sz w:val="18"/>
                <w:szCs w:val="18"/>
              </w:rPr>
              <w:t>pragnie żyć w stanie łaski uświęcającej (A.3.b);</w:t>
            </w:r>
          </w:p>
        </w:tc>
        <w:tc>
          <w:tcPr>
            <w:tcW w:w="2268" w:type="dxa"/>
          </w:tcPr>
          <w:p w:rsidR="00B7046D" w:rsidRDefault="0023218F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3218F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B7046D" w:rsidRDefault="0023218F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3218F">
              <w:rPr>
                <w:rFonts w:ascii="Times New Roman" w:hAnsi="Times New Roman" w:cs="Times New Roman"/>
                <w:sz w:val="18"/>
                <w:szCs w:val="18"/>
              </w:rPr>
              <w:t>rozmowa kier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owana, </w:t>
            </w:r>
          </w:p>
          <w:p w:rsidR="00B7046D" w:rsidRDefault="0023218F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osobista refleksja, </w:t>
            </w:r>
          </w:p>
          <w:p w:rsidR="00FC382D" w:rsidRDefault="0023218F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film</w:t>
            </w:r>
          </w:p>
        </w:tc>
      </w:tr>
      <w:tr w:rsidR="00FC382D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382D" w:rsidRPr="002D5096" w:rsidRDefault="00FC382D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FC382D" w:rsidRPr="007C01E3" w:rsidRDefault="00FC382D" w:rsidP="008E1CA7">
            <w:pPr>
              <w:pStyle w:val="Akapitzlist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C382D" w:rsidRPr="009F1092" w:rsidRDefault="00FC382D" w:rsidP="009F109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C382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53. Publiczna działalność Jezusa</w:t>
            </w:r>
          </w:p>
        </w:tc>
        <w:tc>
          <w:tcPr>
            <w:tcW w:w="2551" w:type="dxa"/>
          </w:tcPr>
          <w:p w:rsidR="00FC382D" w:rsidRPr="00A00A61" w:rsidRDefault="00DE77FB" w:rsidP="00DE77FB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25F">
              <w:rPr>
                <w:rFonts w:ascii="Times New Roman" w:hAnsi="Times New Roman" w:cs="Times New Roman"/>
                <w:sz w:val="18"/>
                <w:szCs w:val="18"/>
              </w:rPr>
              <w:t>Najważniejsze wydarzenia publicznej działalności Jezusa i ich znaczenie (A.15).</w:t>
            </w:r>
          </w:p>
        </w:tc>
        <w:tc>
          <w:tcPr>
            <w:tcW w:w="2849" w:type="dxa"/>
          </w:tcPr>
          <w:p w:rsidR="004763B5" w:rsidRDefault="004763B5" w:rsidP="004763B5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63B5">
              <w:rPr>
                <w:rFonts w:ascii="Times New Roman" w:hAnsi="Times New Roman" w:cs="Times New Roman"/>
                <w:sz w:val="18"/>
                <w:szCs w:val="18"/>
              </w:rPr>
              <w:t>wyjaśnia, że Jezus zaprasza do przyjaźni, jest zawsze blisko nas, obdarza łaską (A.2.1);</w:t>
            </w:r>
          </w:p>
          <w:p w:rsidR="0023218F" w:rsidRPr="0023218F" w:rsidRDefault="0023218F" w:rsidP="0023218F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3218F">
              <w:rPr>
                <w:rFonts w:ascii="Times New Roman" w:hAnsi="Times New Roman" w:cs="Times New Roman"/>
                <w:sz w:val="18"/>
                <w:szCs w:val="18"/>
              </w:rPr>
              <w:t>na podstawie tekstów biblijnych opowiada o publicznej działalności Jezusa (A.4);</w:t>
            </w:r>
          </w:p>
          <w:p w:rsidR="0023218F" w:rsidRDefault="0023218F" w:rsidP="0023218F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3218F">
              <w:rPr>
                <w:rFonts w:ascii="Times New Roman" w:hAnsi="Times New Roman" w:cs="Times New Roman"/>
                <w:sz w:val="18"/>
                <w:szCs w:val="18"/>
              </w:rPr>
              <w:t>podaje przykłady cudów Jezusa i wyjaśnia ich znaczenie (A.4);</w:t>
            </w:r>
          </w:p>
          <w:p w:rsidR="00097BC4" w:rsidRPr="00BF1C3C" w:rsidRDefault="0023218F" w:rsidP="0023218F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E77FB">
              <w:rPr>
                <w:rFonts w:ascii="Times New Roman" w:hAnsi="Times New Roman" w:cs="Times New Roman"/>
                <w:sz w:val="18"/>
                <w:szCs w:val="18"/>
              </w:rPr>
              <w:t>podaje przykłady akcji społecznych zwalczających ubóstwo i głód (C.16.9);</w:t>
            </w:r>
          </w:p>
        </w:tc>
        <w:tc>
          <w:tcPr>
            <w:tcW w:w="2538" w:type="dxa"/>
          </w:tcPr>
          <w:p w:rsidR="00097BC4" w:rsidRPr="00097BC4" w:rsidRDefault="00097BC4" w:rsidP="00097BC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97BC4">
              <w:rPr>
                <w:rFonts w:ascii="Times New Roman" w:hAnsi="Times New Roman" w:cs="Times New Roman"/>
                <w:sz w:val="18"/>
                <w:szCs w:val="18"/>
              </w:rPr>
              <w:t>wyraża pragnienie spotykania się z Chrystusem w tajemnicach roku liturgicznego (B.4.a);</w:t>
            </w:r>
          </w:p>
          <w:p w:rsidR="00097BC4" w:rsidRPr="00097BC4" w:rsidRDefault="00097BC4" w:rsidP="00097BC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97BC4">
              <w:rPr>
                <w:rFonts w:ascii="Times New Roman" w:hAnsi="Times New Roman" w:cs="Times New Roman"/>
                <w:sz w:val="18"/>
                <w:szCs w:val="18"/>
              </w:rPr>
              <w:t>wyraża potrzebę regularnych spotkań z Chrystusem i pielęgnowania przyjaźni z Nim (B.12.c);</w:t>
            </w:r>
          </w:p>
          <w:p w:rsidR="00097BC4" w:rsidRPr="00097BC4" w:rsidRDefault="00097BC4" w:rsidP="00097BC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97BC4">
              <w:rPr>
                <w:rFonts w:ascii="Times New Roman" w:hAnsi="Times New Roman" w:cs="Times New Roman"/>
                <w:sz w:val="18"/>
                <w:szCs w:val="18"/>
              </w:rPr>
              <w:t>modli się, biorąc przykład z Jezusa (D.3.b);</w:t>
            </w:r>
          </w:p>
          <w:p w:rsidR="00FC382D" w:rsidRPr="00506571" w:rsidRDefault="0023218F" w:rsidP="0023218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2AFA">
              <w:rPr>
                <w:rFonts w:ascii="Times New Roman" w:hAnsi="Times New Roman" w:cs="Times New Roman"/>
                <w:sz w:val="18"/>
                <w:szCs w:val="18"/>
              </w:rPr>
              <w:t>angażuje się w pomoc biednym, uchodźcom i potrzebującym (C.16.c);</w:t>
            </w:r>
          </w:p>
        </w:tc>
        <w:tc>
          <w:tcPr>
            <w:tcW w:w="2268" w:type="dxa"/>
          </w:tcPr>
          <w:p w:rsidR="00B7046D" w:rsidRDefault="0023218F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3218F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B7046D" w:rsidRDefault="0023218F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3218F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B7046D" w:rsidRDefault="0023218F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3218F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B7046D" w:rsidRDefault="0023218F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3218F">
              <w:rPr>
                <w:rFonts w:ascii="Times New Roman" w:hAnsi="Times New Roman" w:cs="Times New Roman"/>
                <w:sz w:val="18"/>
                <w:szCs w:val="18"/>
              </w:rPr>
              <w:t xml:space="preserve">refleksja osobista, </w:t>
            </w:r>
          </w:p>
          <w:p w:rsidR="00B7046D" w:rsidRDefault="0023218F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3218F">
              <w:rPr>
                <w:rFonts w:ascii="Times New Roman" w:hAnsi="Times New Roman" w:cs="Times New Roman"/>
                <w:sz w:val="18"/>
                <w:szCs w:val="18"/>
              </w:rPr>
              <w:t xml:space="preserve">luźna wypowiedź, </w:t>
            </w:r>
          </w:p>
          <w:p w:rsidR="00FC382D" w:rsidRDefault="0023218F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3218F">
              <w:rPr>
                <w:rFonts w:ascii="Times New Roman" w:hAnsi="Times New Roman" w:cs="Times New Roman"/>
                <w:sz w:val="18"/>
                <w:szCs w:val="18"/>
              </w:rPr>
              <w:t>ćwiczenie aktywizujące</w:t>
            </w:r>
          </w:p>
        </w:tc>
      </w:tr>
      <w:tr w:rsidR="00FC382D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382D" w:rsidRPr="002D5096" w:rsidRDefault="00FC382D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FC382D" w:rsidRPr="007C01E3" w:rsidRDefault="00FC382D" w:rsidP="008E1CA7">
            <w:pPr>
              <w:pStyle w:val="Akapitzlist"/>
              <w:numPr>
                <w:ilvl w:val="0"/>
                <w:numId w:val="4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C382D" w:rsidRPr="009F1092" w:rsidRDefault="00FC382D" w:rsidP="00FC382D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C382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54. Zacznij od zmartwychwstania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</w:p>
        </w:tc>
        <w:tc>
          <w:tcPr>
            <w:tcW w:w="2551" w:type="dxa"/>
          </w:tcPr>
          <w:p w:rsidR="002E425F" w:rsidRPr="00DE77FB" w:rsidRDefault="002E425F" w:rsidP="00DE77FB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25F">
              <w:rPr>
                <w:rFonts w:ascii="Times New Roman" w:hAnsi="Times New Roman" w:cs="Times New Roman"/>
                <w:sz w:val="18"/>
                <w:szCs w:val="18"/>
              </w:rPr>
              <w:t>Męka i śmierć Jezusa oraz ich rozumienie w świetle wiary (A.16)</w:t>
            </w:r>
          </w:p>
          <w:p w:rsidR="00FC382D" w:rsidRPr="00A00A61" w:rsidRDefault="002E425F" w:rsidP="0023218F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25F">
              <w:rPr>
                <w:rFonts w:ascii="Times New Roman" w:hAnsi="Times New Roman" w:cs="Times New Roman"/>
                <w:sz w:val="18"/>
                <w:szCs w:val="18"/>
              </w:rPr>
              <w:t>• VII i X przykazanie Boże: troska o potrzebujących, uchodźców, walka z głodem na świecie (C.16).</w:t>
            </w:r>
          </w:p>
        </w:tc>
        <w:tc>
          <w:tcPr>
            <w:tcW w:w="2849" w:type="dxa"/>
          </w:tcPr>
          <w:p w:rsidR="00097BC4" w:rsidRDefault="00097BC4" w:rsidP="00097BC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E77FB">
              <w:rPr>
                <w:rFonts w:ascii="Times New Roman" w:hAnsi="Times New Roman" w:cs="Times New Roman"/>
                <w:sz w:val="18"/>
                <w:szCs w:val="18"/>
              </w:rPr>
              <w:t>wymienia okoliczności wydarzeń Wielkiego Tygodnia,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omawia przebieg wydarzeń męki </w:t>
            </w:r>
            <w:r w:rsidRPr="00DE77FB">
              <w:rPr>
                <w:rFonts w:ascii="Times New Roman" w:hAnsi="Times New Roman" w:cs="Times New Roman"/>
                <w:sz w:val="18"/>
                <w:szCs w:val="18"/>
              </w:rPr>
              <w:t xml:space="preserve">śmierci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 zmartwychwstania </w:t>
            </w:r>
            <w:r w:rsidRPr="00DE77FB">
              <w:rPr>
                <w:rFonts w:ascii="Times New Roman" w:hAnsi="Times New Roman" w:cs="Times New Roman"/>
                <w:sz w:val="18"/>
                <w:szCs w:val="18"/>
              </w:rPr>
              <w:t>Jezusa (A.16.1);</w:t>
            </w:r>
          </w:p>
          <w:p w:rsidR="00FC382D" w:rsidRPr="0023218F" w:rsidRDefault="0023218F" w:rsidP="0023218F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3218F">
              <w:rPr>
                <w:rFonts w:ascii="Times New Roman" w:hAnsi="Times New Roman" w:cs="Times New Roman"/>
                <w:sz w:val="18"/>
                <w:szCs w:val="18"/>
              </w:rPr>
              <w:t>na podstawie tekstó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 biblijnych opowiada o śmierci i</w:t>
            </w:r>
            <w:r w:rsidRPr="0023218F">
              <w:rPr>
                <w:rFonts w:ascii="Times New Roman" w:hAnsi="Times New Roman" w:cs="Times New Roman"/>
                <w:sz w:val="18"/>
                <w:szCs w:val="18"/>
              </w:rPr>
              <w:t xml:space="preserve"> zmartwychwstaniu Jezusa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(A.4.1)</w:t>
            </w:r>
          </w:p>
        </w:tc>
        <w:tc>
          <w:tcPr>
            <w:tcW w:w="2538" w:type="dxa"/>
          </w:tcPr>
          <w:p w:rsidR="00182AFA" w:rsidRDefault="00182AFA" w:rsidP="00182AF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2AFA">
              <w:rPr>
                <w:rFonts w:ascii="Times New Roman" w:hAnsi="Times New Roman" w:cs="Times New Roman"/>
                <w:sz w:val="18"/>
                <w:szCs w:val="18"/>
              </w:rPr>
              <w:t>wyraża wdzięczność za zbawczą Mękę i Śmierć Jezusa (A.16.a);</w:t>
            </w:r>
          </w:p>
          <w:p w:rsidR="00FC382D" w:rsidRPr="00506571" w:rsidRDefault="00097BC4" w:rsidP="0023218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97BC4">
              <w:rPr>
                <w:rFonts w:ascii="Times New Roman" w:hAnsi="Times New Roman" w:cs="Times New Roman"/>
                <w:sz w:val="18"/>
                <w:szCs w:val="18"/>
              </w:rPr>
              <w:t>pogłębia więź z Chrystusem zmartwychwstałym (B.5.a);</w:t>
            </w:r>
          </w:p>
        </w:tc>
        <w:tc>
          <w:tcPr>
            <w:tcW w:w="2268" w:type="dxa"/>
          </w:tcPr>
          <w:p w:rsidR="00B7046D" w:rsidRDefault="00A05AEF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B7046D" w:rsidRDefault="00A05AEF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B7046D" w:rsidRDefault="00A05AEF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 xml:space="preserve">praca indywidualna, </w:t>
            </w:r>
          </w:p>
          <w:p w:rsidR="00FC382D" w:rsidRDefault="00A05AEF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>praca z tekstem – rozmyślanie</w:t>
            </w:r>
          </w:p>
        </w:tc>
      </w:tr>
      <w:tr w:rsidR="00FC382D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382D" w:rsidRPr="002D5096" w:rsidRDefault="00FC382D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FC382D" w:rsidRPr="007C01E3" w:rsidRDefault="00FC382D" w:rsidP="008E1CA7">
            <w:pPr>
              <w:pStyle w:val="Akapitzlist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C382D" w:rsidRPr="009F1092" w:rsidRDefault="00FC382D" w:rsidP="009F109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C382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55. Modlitwa i czyn</w:t>
            </w:r>
          </w:p>
        </w:tc>
        <w:tc>
          <w:tcPr>
            <w:tcW w:w="2551" w:type="dxa"/>
          </w:tcPr>
          <w:p w:rsidR="00FC382D" w:rsidRPr="00A00A61" w:rsidRDefault="00155347" w:rsidP="0023218F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25F">
              <w:rPr>
                <w:rFonts w:ascii="Times New Roman" w:hAnsi="Times New Roman" w:cs="Times New Roman"/>
                <w:sz w:val="18"/>
                <w:szCs w:val="18"/>
              </w:rPr>
              <w:t>Rytm życia modlitewnego (D.11).</w:t>
            </w:r>
          </w:p>
        </w:tc>
        <w:tc>
          <w:tcPr>
            <w:tcW w:w="2849" w:type="dxa"/>
          </w:tcPr>
          <w:p w:rsidR="0023218F" w:rsidRDefault="00182AFA" w:rsidP="0023218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E77FB">
              <w:rPr>
                <w:rFonts w:ascii="Times New Roman" w:hAnsi="Times New Roman" w:cs="Times New Roman"/>
                <w:sz w:val="18"/>
                <w:szCs w:val="18"/>
              </w:rPr>
              <w:t>omawia rytm modlitwy w cyklu roku liturgicznego, tygodnia i dnia (D.11.2</w:t>
            </w:r>
            <w:r w:rsidR="0023218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FC382D" w:rsidRPr="00BF1C3C" w:rsidRDefault="0023218F" w:rsidP="0023218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97BC4">
              <w:rPr>
                <w:rFonts w:ascii="Times New Roman" w:hAnsi="Times New Roman" w:cs="Times New Roman"/>
                <w:sz w:val="18"/>
                <w:szCs w:val="18"/>
              </w:rPr>
              <w:t>odmawia codziennie modlitwę Ojcze nasz (D.4.a);</w:t>
            </w:r>
          </w:p>
        </w:tc>
        <w:tc>
          <w:tcPr>
            <w:tcW w:w="2538" w:type="dxa"/>
          </w:tcPr>
          <w:p w:rsidR="00097BC4" w:rsidRDefault="00182AFA" w:rsidP="00097BC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2AFA">
              <w:rPr>
                <w:rFonts w:ascii="Times New Roman" w:hAnsi="Times New Roman" w:cs="Times New Roman"/>
                <w:sz w:val="18"/>
                <w:szCs w:val="18"/>
              </w:rPr>
              <w:t>stara się być wytrwałym w modlitwie (D.11.c);</w:t>
            </w:r>
          </w:p>
          <w:p w:rsidR="00FC382D" w:rsidRPr="00506571" w:rsidRDefault="00097BC4" w:rsidP="0023218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97BC4">
              <w:rPr>
                <w:rFonts w:ascii="Times New Roman" w:hAnsi="Times New Roman" w:cs="Times New Roman"/>
                <w:sz w:val="18"/>
                <w:szCs w:val="18"/>
              </w:rPr>
              <w:t xml:space="preserve">poprzez  modlitwę </w:t>
            </w:r>
            <w:r w:rsidR="0023218F">
              <w:rPr>
                <w:rFonts w:ascii="Times New Roman" w:hAnsi="Times New Roman" w:cs="Times New Roman"/>
                <w:sz w:val="18"/>
                <w:szCs w:val="18"/>
              </w:rPr>
              <w:t xml:space="preserve">Ojcze nasz </w:t>
            </w:r>
            <w:r w:rsidRPr="00097BC4">
              <w:rPr>
                <w:rFonts w:ascii="Times New Roman" w:hAnsi="Times New Roman" w:cs="Times New Roman"/>
                <w:sz w:val="18"/>
                <w:szCs w:val="18"/>
              </w:rPr>
              <w:t xml:space="preserve">wielbi Boga, ufa Bogu, prosi Go, jest </w:t>
            </w:r>
            <w:r w:rsidRPr="00097BC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otwarty na pełnienie woli Bożej (D.4.b).</w:t>
            </w:r>
          </w:p>
        </w:tc>
        <w:tc>
          <w:tcPr>
            <w:tcW w:w="2268" w:type="dxa"/>
          </w:tcPr>
          <w:p w:rsidR="00B7046D" w:rsidRDefault="00A05AEF" w:rsidP="00A05AE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praca z podręcznikiem, </w:t>
            </w:r>
          </w:p>
          <w:p w:rsidR="00B7046D" w:rsidRDefault="00A05AEF" w:rsidP="00A05AE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>pogadanka,</w:t>
            </w:r>
          </w:p>
          <w:p w:rsidR="00B7046D" w:rsidRDefault="00A05AEF" w:rsidP="00A05AE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 xml:space="preserve">praca z tekstem, </w:t>
            </w:r>
          </w:p>
          <w:p w:rsidR="00B7046D" w:rsidRDefault="00A05AEF" w:rsidP="00A05AE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 xml:space="preserve">praca samodzielna, </w:t>
            </w:r>
          </w:p>
          <w:p w:rsidR="00FC382D" w:rsidRPr="00A05AEF" w:rsidRDefault="00A05AEF" w:rsidP="00A05AE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miniwykład na temat św. Benedykta z Nursji</w:t>
            </w:r>
          </w:p>
        </w:tc>
      </w:tr>
      <w:tr w:rsidR="00FC382D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382D" w:rsidRPr="002D5096" w:rsidRDefault="00FC382D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FC382D" w:rsidRPr="007C01E3" w:rsidRDefault="00FC382D" w:rsidP="008E1CA7">
            <w:pPr>
              <w:pStyle w:val="Akapitzlist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C382D" w:rsidRPr="00FC382D" w:rsidRDefault="00FC382D" w:rsidP="00FC382D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C382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56. Do czego potrzebujemy świętych?</w:t>
            </w:r>
          </w:p>
        </w:tc>
        <w:tc>
          <w:tcPr>
            <w:tcW w:w="2551" w:type="dxa"/>
          </w:tcPr>
          <w:p w:rsidR="00FC382D" w:rsidRPr="00A00A61" w:rsidRDefault="00DE77FB" w:rsidP="008E1CA7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25F">
              <w:rPr>
                <w:rFonts w:ascii="Times New Roman" w:hAnsi="Times New Roman" w:cs="Times New Roman"/>
                <w:sz w:val="18"/>
                <w:szCs w:val="18"/>
              </w:rPr>
              <w:t>Kult świętych w roku liturgicznym (B.11).</w:t>
            </w:r>
          </w:p>
        </w:tc>
        <w:tc>
          <w:tcPr>
            <w:tcW w:w="2849" w:type="dxa"/>
          </w:tcPr>
          <w:p w:rsidR="00DE77FB" w:rsidRPr="00DE77FB" w:rsidRDefault="00DE77FB" w:rsidP="00DE77FB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E77FB">
              <w:rPr>
                <w:rFonts w:ascii="Times New Roman" w:hAnsi="Times New Roman" w:cs="Times New Roman"/>
                <w:sz w:val="18"/>
                <w:szCs w:val="18"/>
              </w:rPr>
              <w:t>uzasadnia kult świętych w obchodach roku liturgicznego (B.11.1);</w:t>
            </w:r>
          </w:p>
          <w:p w:rsidR="00FC382D" w:rsidRPr="00BF1C3C" w:rsidRDefault="00182AFA" w:rsidP="008E1C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E77FB">
              <w:rPr>
                <w:rFonts w:ascii="Times New Roman" w:hAnsi="Times New Roman" w:cs="Times New Roman"/>
                <w:sz w:val="18"/>
                <w:szCs w:val="18"/>
              </w:rPr>
              <w:t>wymienia obchody ku czci największych świętych Kościoła (B.11.2);</w:t>
            </w:r>
          </w:p>
        </w:tc>
        <w:tc>
          <w:tcPr>
            <w:tcW w:w="2538" w:type="dxa"/>
          </w:tcPr>
          <w:p w:rsidR="00182AFA" w:rsidRDefault="00182AFA" w:rsidP="003A24D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2AFA">
              <w:rPr>
                <w:rFonts w:ascii="Times New Roman" w:hAnsi="Times New Roman" w:cs="Times New Roman"/>
                <w:sz w:val="18"/>
                <w:szCs w:val="18"/>
              </w:rPr>
              <w:t xml:space="preserve">wzoruje się na świętych i prosi o ich wstawiennictwo (B.11.b); </w:t>
            </w:r>
          </w:p>
          <w:p w:rsidR="00FC382D" w:rsidRPr="00506571" w:rsidRDefault="00182AFA" w:rsidP="003A24D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2AFA">
              <w:rPr>
                <w:rFonts w:ascii="Times New Roman" w:hAnsi="Times New Roman" w:cs="Times New Roman"/>
                <w:sz w:val="18"/>
                <w:szCs w:val="18"/>
              </w:rPr>
              <w:t>ma świadomość konieczności oddawania czci i szacunku świętym (B.11.a);</w:t>
            </w:r>
          </w:p>
        </w:tc>
        <w:tc>
          <w:tcPr>
            <w:tcW w:w="2268" w:type="dxa"/>
          </w:tcPr>
          <w:p w:rsidR="00B7046D" w:rsidRDefault="00A05AEF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B7046D" w:rsidRDefault="00A05AEF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 xml:space="preserve">gra </w:t>
            </w:r>
            <w:r w:rsidRPr="00A05AEF">
              <w:rPr>
                <w:rFonts w:ascii="Times New Roman" w:hAnsi="Times New Roman" w:cs="Times New Roman"/>
                <w:i/>
                <w:sz w:val="18"/>
                <w:szCs w:val="18"/>
              </w:rPr>
              <w:t>Zgadnij kto to?,</w:t>
            </w: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7046D" w:rsidRDefault="00A05AEF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 xml:space="preserve">miniwykład, </w:t>
            </w:r>
          </w:p>
          <w:p w:rsidR="00B7046D" w:rsidRDefault="00A05AEF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FC382D" w:rsidRDefault="00A05AEF" w:rsidP="00B7046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>refleksja osobista</w:t>
            </w:r>
          </w:p>
        </w:tc>
      </w:tr>
      <w:tr w:rsidR="00FC382D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82D" w:rsidRPr="002D5096" w:rsidRDefault="00FC382D" w:rsidP="003A24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FC382D" w:rsidRPr="007C01E3" w:rsidRDefault="00FC382D" w:rsidP="008E1CA7">
            <w:pPr>
              <w:pStyle w:val="Akapitzlist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C382D" w:rsidRPr="00FC382D" w:rsidRDefault="00FC382D" w:rsidP="009F109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C382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57. Rola Kościoła w życiu narodu polskiego</w:t>
            </w:r>
          </w:p>
        </w:tc>
        <w:tc>
          <w:tcPr>
            <w:tcW w:w="2551" w:type="dxa"/>
          </w:tcPr>
          <w:p w:rsidR="00FC382D" w:rsidRPr="00A00A61" w:rsidRDefault="002E425F" w:rsidP="008E1CA7">
            <w:pPr>
              <w:pStyle w:val="Akapitzlist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25F">
              <w:rPr>
                <w:rFonts w:ascii="Times New Roman" w:hAnsi="Times New Roman" w:cs="Times New Roman"/>
                <w:sz w:val="18"/>
                <w:szCs w:val="18"/>
              </w:rPr>
              <w:t>Kościół w życiu narodu polskiego (E.6).</w:t>
            </w:r>
          </w:p>
        </w:tc>
        <w:tc>
          <w:tcPr>
            <w:tcW w:w="2849" w:type="dxa"/>
          </w:tcPr>
          <w:p w:rsidR="00FC382D" w:rsidRPr="00BF1C3C" w:rsidRDefault="00DE77FB" w:rsidP="0023218F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E77FB">
              <w:rPr>
                <w:rFonts w:ascii="Times New Roman" w:hAnsi="Times New Roman" w:cs="Times New Roman"/>
                <w:sz w:val="18"/>
                <w:szCs w:val="18"/>
              </w:rPr>
              <w:t xml:space="preserve">ukazuje rolę </w:t>
            </w:r>
            <w:r w:rsidR="0023218F">
              <w:rPr>
                <w:rFonts w:ascii="Times New Roman" w:hAnsi="Times New Roman" w:cs="Times New Roman"/>
                <w:sz w:val="18"/>
                <w:szCs w:val="18"/>
              </w:rPr>
              <w:t>Kościoła</w:t>
            </w:r>
            <w:r w:rsidRPr="00DE77FB">
              <w:rPr>
                <w:rFonts w:ascii="Times New Roman" w:hAnsi="Times New Roman" w:cs="Times New Roman"/>
                <w:sz w:val="18"/>
                <w:szCs w:val="18"/>
              </w:rPr>
              <w:t xml:space="preserve"> w historii Polski dla zachowania wolności i tożsamości chrześcijańskiej: (E.6.3).</w:t>
            </w:r>
          </w:p>
        </w:tc>
        <w:tc>
          <w:tcPr>
            <w:tcW w:w="2538" w:type="dxa"/>
          </w:tcPr>
          <w:p w:rsidR="00FC382D" w:rsidRPr="00506571" w:rsidRDefault="00182AFA" w:rsidP="003A24D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2AFA">
              <w:rPr>
                <w:rFonts w:ascii="Times New Roman" w:hAnsi="Times New Roman" w:cs="Times New Roman"/>
                <w:sz w:val="18"/>
                <w:szCs w:val="18"/>
              </w:rPr>
              <w:t>wykazuje modlitewną troskę o własną Ojczyznę (E.6.d).</w:t>
            </w:r>
          </w:p>
        </w:tc>
        <w:tc>
          <w:tcPr>
            <w:tcW w:w="2268" w:type="dxa"/>
          </w:tcPr>
          <w:p w:rsidR="00B7046D" w:rsidRDefault="00A05AEF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B7046D" w:rsidRDefault="00A05AEF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B7046D" w:rsidRDefault="00A05AEF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 xml:space="preserve">miniwykład, </w:t>
            </w:r>
          </w:p>
          <w:p w:rsidR="00FC382D" w:rsidRDefault="00A05AEF" w:rsidP="008E1CA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>autorefleksja.</w:t>
            </w:r>
          </w:p>
        </w:tc>
      </w:tr>
    </w:tbl>
    <w:p w:rsidR="00DE32E3" w:rsidRDefault="00DE32E3"/>
    <w:sectPr w:rsidR="00DE32E3" w:rsidSect="0081356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5D29" w:rsidRDefault="00805D29" w:rsidP="004B106A">
      <w:pPr>
        <w:spacing w:after="0" w:line="240" w:lineRule="auto"/>
      </w:pPr>
      <w:r>
        <w:separator/>
      </w:r>
    </w:p>
  </w:endnote>
  <w:endnote w:type="continuationSeparator" w:id="0">
    <w:p w:rsidR="00805D29" w:rsidRDefault="00805D29" w:rsidP="004B1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5D29" w:rsidRDefault="00805D29" w:rsidP="004B106A">
      <w:pPr>
        <w:spacing w:after="0" w:line="240" w:lineRule="auto"/>
      </w:pPr>
      <w:r>
        <w:separator/>
      </w:r>
    </w:p>
  </w:footnote>
  <w:footnote w:type="continuationSeparator" w:id="0">
    <w:p w:rsidR="00805D29" w:rsidRDefault="00805D29" w:rsidP="004B10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A2C9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47F3231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5D273F8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9FC4BC7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AAC2A3C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292ABE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0D8F5C2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0F36347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0F671DDB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0FCC2E2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1767088D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19451D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238E39CA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24051D8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24B978B7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24D4065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2600040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283B077C"/>
    <w:multiLevelType w:val="hybridMultilevel"/>
    <w:tmpl w:val="04A2326A"/>
    <w:lvl w:ilvl="0" w:tplc="4AD426D4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ABE678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B506528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C015511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2CA44B8C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CC71243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2D293779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2DCB050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2F742621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37284833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38BD59D1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395077E6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39EF4CCE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3B917A75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3D2D30DD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3D786E89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3D7B68E3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44633FED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46DC16D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4EBF326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51F7308F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541A37B5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 w15:restartNumberingAfterBreak="0">
    <w:nsid w:val="557940D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57E4180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5C2D646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 w15:restartNumberingAfterBreak="0">
    <w:nsid w:val="5C2E1A03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5CF57F3E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4" w15:restartNumberingAfterBreak="0">
    <w:nsid w:val="5D7B0CD3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 w15:restartNumberingAfterBreak="0">
    <w:nsid w:val="6177509C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 w15:restartNumberingAfterBreak="0">
    <w:nsid w:val="62BE64F7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7" w15:restartNumberingAfterBreak="0">
    <w:nsid w:val="631861E0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8" w15:restartNumberingAfterBreak="0">
    <w:nsid w:val="64BA100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9" w15:restartNumberingAfterBreak="0">
    <w:nsid w:val="680D1132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0" w15:restartNumberingAfterBreak="0">
    <w:nsid w:val="6893249A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1" w15:restartNumberingAfterBreak="0">
    <w:nsid w:val="6E6B4FC8"/>
    <w:multiLevelType w:val="hybridMultilevel"/>
    <w:tmpl w:val="73501FB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6FEF6B99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3" w15:restartNumberingAfterBreak="0">
    <w:nsid w:val="71B1716F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4" w15:restartNumberingAfterBreak="0">
    <w:nsid w:val="73D20CFC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5" w15:restartNumberingAfterBreak="0">
    <w:nsid w:val="754B12DA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6" w15:restartNumberingAfterBreak="0">
    <w:nsid w:val="77210F1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7" w15:restartNumberingAfterBreak="0">
    <w:nsid w:val="7EC52822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8" w15:restartNumberingAfterBreak="0">
    <w:nsid w:val="7F3D168D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17"/>
  </w:num>
  <w:num w:numId="3">
    <w:abstractNumId w:val="51"/>
  </w:num>
  <w:num w:numId="4">
    <w:abstractNumId w:val="38"/>
  </w:num>
  <w:num w:numId="5">
    <w:abstractNumId w:val="7"/>
  </w:num>
  <w:num w:numId="6">
    <w:abstractNumId w:val="9"/>
  </w:num>
  <w:num w:numId="7">
    <w:abstractNumId w:val="52"/>
  </w:num>
  <w:num w:numId="8">
    <w:abstractNumId w:val="20"/>
  </w:num>
  <w:num w:numId="9">
    <w:abstractNumId w:val="22"/>
  </w:num>
  <w:num w:numId="10">
    <w:abstractNumId w:val="28"/>
  </w:num>
  <w:num w:numId="11">
    <w:abstractNumId w:val="55"/>
  </w:num>
  <w:num w:numId="12">
    <w:abstractNumId w:val="14"/>
  </w:num>
  <w:num w:numId="13">
    <w:abstractNumId w:val="53"/>
  </w:num>
  <w:num w:numId="14">
    <w:abstractNumId w:val="5"/>
  </w:num>
  <w:num w:numId="15">
    <w:abstractNumId w:val="1"/>
  </w:num>
  <w:num w:numId="16">
    <w:abstractNumId w:val="32"/>
  </w:num>
  <w:num w:numId="17">
    <w:abstractNumId w:val="54"/>
  </w:num>
  <w:num w:numId="18">
    <w:abstractNumId w:val="44"/>
  </w:num>
  <w:num w:numId="19">
    <w:abstractNumId w:val="12"/>
  </w:num>
  <w:num w:numId="20">
    <w:abstractNumId w:val="34"/>
  </w:num>
  <w:num w:numId="21">
    <w:abstractNumId w:val="23"/>
  </w:num>
  <w:num w:numId="22">
    <w:abstractNumId w:val="50"/>
  </w:num>
  <w:num w:numId="23">
    <w:abstractNumId w:val="48"/>
  </w:num>
  <w:num w:numId="24">
    <w:abstractNumId w:val="58"/>
  </w:num>
  <w:num w:numId="25">
    <w:abstractNumId w:val="46"/>
  </w:num>
  <w:num w:numId="26">
    <w:abstractNumId w:val="25"/>
  </w:num>
  <w:num w:numId="27">
    <w:abstractNumId w:val="8"/>
  </w:num>
  <w:num w:numId="28">
    <w:abstractNumId w:val="11"/>
  </w:num>
  <w:num w:numId="29">
    <w:abstractNumId w:val="29"/>
  </w:num>
  <w:num w:numId="30">
    <w:abstractNumId w:val="36"/>
  </w:num>
  <w:num w:numId="31">
    <w:abstractNumId w:val="6"/>
  </w:num>
  <w:num w:numId="32">
    <w:abstractNumId w:val="56"/>
  </w:num>
  <w:num w:numId="33">
    <w:abstractNumId w:val="4"/>
  </w:num>
  <w:num w:numId="34">
    <w:abstractNumId w:val="24"/>
  </w:num>
  <w:num w:numId="35">
    <w:abstractNumId w:val="49"/>
  </w:num>
  <w:num w:numId="36">
    <w:abstractNumId w:val="45"/>
  </w:num>
  <w:num w:numId="37">
    <w:abstractNumId w:val="42"/>
  </w:num>
  <w:num w:numId="38">
    <w:abstractNumId w:val="10"/>
  </w:num>
  <w:num w:numId="39">
    <w:abstractNumId w:val="30"/>
  </w:num>
  <w:num w:numId="40">
    <w:abstractNumId w:val="26"/>
  </w:num>
  <w:num w:numId="41">
    <w:abstractNumId w:val="18"/>
  </w:num>
  <w:num w:numId="42">
    <w:abstractNumId w:val="2"/>
  </w:num>
  <w:num w:numId="43">
    <w:abstractNumId w:val="27"/>
  </w:num>
  <w:num w:numId="44">
    <w:abstractNumId w:val="13"/>
  </w:num>
  <w:num w:numId="45">
    <w:abstractNumId w:val="41"/>
  </w:num>
  <w:num w:numId="46">
    <w:abstractNumId w:val="39"/>
  </w:num>
  <w:num w:numId="47">
    <w:abstractNumId w:val="43"/>
  </w:num>
  <w:num w:numId="48">
    <w:abstractNumId w:val="31"/>
  </w:num>
  <w:num w:numId="49">
    <w:abstractNumId w:val="35"/>
  </w:num>
  <w:num w:numId="50">
    <w:abstractNumId w:val="15"/>
  </w:num>
  <w:num w:numId="51">
    <w:abstractNumId w:val="21"/>
  </w:num>
  <w:num w:numId="52">
    <w:abstractNumId w:val="0"/>
  </w:num>
  <w:num w:numId="53">
    <w:abstractNumId w:val="19"/>
  </w:num>
  <w:num w:numId="54">
    <w:abstractNumId w:val="57"/>
  </w:num>
  <w:num w:numId="55">
    <w:abstractNumId w:val="40"/>
  </w:num>
  <w:num w:numId="56">
    <w:abstractNumId w:val="33"/>
  </w:num>
  <w:num w:numId="57">
    <w:abstractNumId w:val="16"/>
  </w:num>
  <w:num w:numId="58">
    <w:abstractNumId w:val="3"/>
  </w:num>
  <w:num w:numId="59">
    <w:abstractNumId w:val="47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568"/>
    <w:rsid w:val="00005917"/>
    <w:rsid w:val="0000619E"/>
    <w:rsid w:val="0001063A"/>
    <w:rsid w:val="00010A7D"/>
    <w:rsid w:val="000121AF"/>
    <w:rsid w:val="00013C7A"/>
    <w:rsid w:val="000256D2"/>
    <w:rsid w:val="0002622B"/>
    <w:rsid w:val="00026A2D"/>
    <w:rsid w:val="00026D4B"/>
    <w:rsid w:val="00033C8B"/>
    <w:rsid w:val="00051135"/>
    <w:rsid w:val="00054F04"/>
    <w:rsid w:val="000605E7"/>
    <w:rsid w:val="000611F1"/>
    <w:rsid w:val="00061B7D"/>
    <w:rsid w:val="0008645D"/>
    <w:rsid w:val="00090F9F"/>
    <w:rsid w:val="000967C9"/>
    <w:rsid w:val="00097BC4"/>
    <w:rsid w:val="000A0D82"/>
    <w:rsid w:val="000A3273"/>
    <w:rsid w:val="000B3073"/>
    <w:rsid w:val="000B3370"/>
    <w:rsid w:val="000C14C4"/>
    <w:rsid w:val="000C3873"/>
    <w:rsid w:val="000C5FA2"/>
    <w:rsid w:val="000D08F0"/>
    <w:rsid w:val="000D16F1"/>
    <w:rsid w:val="000D5FF5"/>
    <w:rsid w:val="000D6481"/>
    <w:rsid w:val="000E5330"/>
    <w:rsid w:val="000E73A1"/>
    <w:rsid w:val="000F0100"/>
    <w:rsid w:val="000F5B95"/>
    <w:rsid w:val="00102C7E"/>
    <w:rsid w:val="00103EEE"/>
    <w:rsid w:val="00122CA7"/>
    <w:rsid w:val="00127AFC"/>
    <w:rsid w:val="00132DC3"/>
    <w:rsid w:val="00137995"/>
    <w:rsid w:val="00140C2D"/>
    <w:rsid w:val="00147CBE"/>
    <w:rsid w:val="001513A1"/>
    <w:rsid w:val="001531CE"/>
    <w:rsid w:val="00153895"/>
    <w:rsid w:val="00153A57"/>
    <w:rsid w:val="00155347"/>
    <w:rsid w:val="00155CFD"/>
    <w:rsid w:val="00162E54"/>
    <w:rsid w:val="001676AF"/>
    <w:rsid w:val="00172716"/>
    <w:rsid w:val="00173712"/>
    <w:rsid w:val="00173792"/>
    <w:rsid w:val="00174A87"/>
    <w:rsid w:val="001773CE"/>
    <w:rsid w:val="00182AFA"/>
    <w:rsid w:val="0019562A"/>
    <w:rsid w:val="001B1D4F"/>
    <w:rsid w:val="001B3D4D"/>
    <w:rsid w:val="001C0E61"/>
    <w:rsid w:val="001F2D1E"/>
    <w:rsid w:val="00210BA8"/>
    <w:rsid w:val="00210F36"/>
    <w:rsid w:val="0021570E"/>
    <w:rsid w:val="00221A24"/>
    <w:rsid w:val="00223352"/>
    <w:rsid w:val="0023218F"/>
    <w:rsid w:val="002366B2"/>
    <w:rsid w:val="00245DAB"/>
    <w:rsid w:val="00252DC3"/>
    <w:rsid w:val="00261F52"/>
    <w:rsid w:val="002662D5"/>
    <w:rsid w:val="00270930"/>
    <w:rsid w:val="00271708"/>
    <w:rsid w:val="00275917"/>
    <w:rsid w:val="00277B37"/>
    <w:rsid w:val="00283749"/>
    <w:rsid w:val="002B44E2"/>
    <w:rsid w:val="002D3F6A"/>
    <w:rsid w:val="002E0FF7"/>
    <w:rsid w:val="002E425F"/>
    <w:rsid w:val="002E4F65"/>
    <w:rsid w:val="002E71BD"/>
    <w:rsid w:val="002F1159"/>
    <w:rsid w:val="002F1295"/>
    <w:rsid w:val="002F6646"/>
    <w:rsid w:val="00301D42"/>
    <w:rsid w:val="00330130"/>
    <w:rsid w:val="003322BC"/>
    <w:rsid w:val="00350276"/>
    <w:rsid w:val="00355F9B"/>
    <w:rsid w:val="00357697"/>
    <w:rsid w:val="00372567"/>
    <w:rsid w:val="00374883"/>
    <w:rsid w:val="0039063F"/>
    <w:rsid w:val="003918D6"/>
    <w:rsid w:val="00396E91"/>
    <w:rsid w:val="003A24D8"/>
    <w:rsid w:val="003A49FF"/>
    <w:rsid w:val="003B11B7"/>
    <w:rsid w:val="003B30D6"/>
    <w:rsid w:val="003C7740"/>
    <w:rsid w:val="003F068C"/>
    <w:rsid w:val="003F0B3B"/>
    <w:rsid w:val="003F19FE"/>
    <w:rsid w:val="003F1CF4"/>
    <w:rsid w:val="003F236B"/>
    <w:rsid w:val="003F3690"/>
    <w:rsid w:val="003F40D7"/>
    <w:rsid w:val="003F4CAE"/>
    <w:rsid w:val="0040283F"/>
    <w:rsid w:val="004060B4"/>
    <w:rsid w:val="0041250C"/>
    <w:rsid w:val="004126E8"/>
    <w:rsid w:val="004205F7"/>
    <w:rsid w:val="00445207"/>
    <w:rsid w:val="00446885"/>
    <w:rsid w:val="004669BE"/>
    <w:rsid w:val="00470298"/>
    <w:rsid w:val="00473745"/>
    <w:rsid w:val="004763B5"/>
    <w:rsid w:val="00492BFB"/>
    <w:rsid w:val="00497CE5"/>
    <w:rsid w:val="004B106A"/>
    <w:rsid w:val="004C0BD4"/>
    <w:rsid w:val="004C2198"/>
    <w:rsid w:val="004C5066"/>
    <w:rsid w:val="004D2017"/>
    <w:rsid w:val="004D33C5"/>
    <w:rsid w:val="004D75A7"/>
    <w:rsid w:val="004E0900"/>
    <w:rsid w:val="004E5CCD"/>
    <w:rsid w:val="004E78E2"/>
    <w:rsid w:val="004F21C5"/>
    <w:rsid w:val="004F33B3"/>
    <w:rsid w:val="004F659F"/>
    <w:rsid w:val="00506571"/>
    <w:rsid w:val="005111BF"/>
    <w:rsid w:val="005139A2"/>
    <w:rsid w:val="00515187"/>
    <w:rsid w:val="005258DA"/>
    <w:rsid w:val="0053616B"/>
    <w:rsid w:val="0055030C"/>
    <w:rsid w:val="005524A7"/>
    <w:rsid w:val="00557C89"/>
    <w:rsid w:val="00557F17"/>
    <w:rsid w:val="0057109A"/>
    <w:rsid w:val="00571A22"/>
    <w:rsid w:val="00581AEF"/>
    <w:rsid w:val="005840FE"/>
    <w:rsid w:val="00586C7B"/>
    <w:rsid w:val="0059026F"/>
    <w:rsid w:val="00592728"/>
    <w:rsid w:val="00593047"/>
    <w:rsid w:val="00596AFE"/>
    <w:rsid w:val="0059737F"/>
    <w:rsid w:val="005A00EB"/>
    <w:rsid w:val="005C027E"/>
    <w:rsid w:val="005C0561"/>
    <w:rsid w:val="005C41BC"/>
    <w:rsid w:val="005C67F1"/>
    <w:rsid w:val="005D01B8"/>
    <w:rsid w:val="005D4FBD"/>
    <w:rsid w:val="005D6B7C"/>
    <w:rsid w:val="005D734D"/>
    <w:rsid w:val="005E19AF"/>
    <w:rsid w:val="005E6DDB"/>
    <w:rsid w:val="00611E92"/>
    <w:rsid w:val="00612115"/>
    <w:rsid w:val="00630159"/>
    <w:rsid w:val="00630818"/>
    <w:rsid w:val="0063185C"/>
    <w:rsid w:val="0063333F"/>
    <w:rsid w:val="00633490"/>
    <w:rsid w:val="00635055"/>
    <w:rsid w:val="006351D5"/>
    <w:rsid w:val="00635F0B"/>
    <w:rsid w:val="006458C4"/>
    <w:rsid w:val="0066293C"/>
    <w:rsid w:val="0067276E"/>
    <w:rsid w:val="00682046"/>
    <w:rsid w:val="00683B0A"/>
    <w:rsid w:val="0069316A"/>
    <w:rsid w:val="006949BB"/>
    <w:rsid w:val="00697E66"/>
    <w:rsid w:val="006A13D5"/>
    <w:rsid w:val="006A22E3"/>
    <w:rsid w:val="006A4E05"/>
    <w:rsid w:val="006B3068"/>
    <w:rsid w:val="006B6B58"/>
    <w:rsid w:val="006B7A41"/>
    <w:rsid w:val="006C27AA"/>
    <w:rsid w:val="006C338D"/>
    <w:rsid w:val="006D36E8"/>
    <w:rsid w:val="006E5C00"/>
    <w:rsid w:val="006F395D"/>
    <w:rsid w:val="00700A09"/>
    <w:rsid w:val="00701EDB"/>
    <w:rsid w:val="007050FE"/>
    <w:rsid w:val="00706462"/>
    <w:rsid w:val="00716B7E"/>
    <w:rsid w:val="007202DE"/>
    <w:rsid w:val="007344EF"/>
    <w:rsid w:val="007368E7"/>
    <w:rsid w:val="0074018B"/>
    <w:rsid w:val="00740E80"/>
    <w:rsid w:val="0074115F"/>
    <w:rsid w:val="0075764F"/>
    <w:rsid w:val="00760CBE"/>
    <w:rsid w:val="0077368D"/>
    <w:rsid w:val="00781633"/>
    <w:rsid w:val="007822F3"/>
    <w:rsid w:val="00783127"/>
    <w:rsid w:val="007A059E"/>
    <w:rsid w:val="007A0988"/>
    <w:rsid w:val="007A1DF5"/>
    <w:rsid w:val="007C0DD6"/>
    <w:rsid w:val="007C2A57"/>
    <w:rsid w:val="007C5894"/>
    <w:rsid w:val="007D5D76"/>
    <w:rsid w:val="007E35A5"/>
    <w:rsid w:val="007F5A3A"/>
    <w:rsid w:val="007F5C55"/>
    <w:rsid w:val="007F5F0A"/>
    <w:rsid w:val="00803F99"/>
    <w:rsid w:val="00805D29"/>
    <w:rsid w:val="00813568"/>
    <w:rsid w:val="00815AE3"/>
    <w:rsid w:val="00841100"/>
    <w:rsid w:val="008419AB"/>
    <w:rsid w:val="008449E7"/>
    <w:rsid w:val="008466AF"/>
    <w:rsid w:val="008504C7"/>
    <w:rsid w:val="008559B1"/>
    <w:rsid w:val="00863F56"/>
    <w:rsid w:val="0086660B"/>
    <w:rsid w:val="008714C4"/>
    <w:rsid w:val="00886238"/>
    <w:rsid w:val="00896ADA"/>
    <w:rsid w:val="008A54CB"/>
    <w:rsid w:val="008A63A2"/>
    <w:rsid w:val="008A7C4A"/>
    <w:rsid w:val="008B69BD"/>
    <w:rsid w:val="008B6E9E"/>
    <w:rsid w:val="008C1527"/>
    <w:rsid w:val="008C367F"/>
    <w:rsid w:val="008C5405"/>
    <w:rsid w:val="008E03F3"/>
    <w:rsid w:val="008E1CA7"/>
    <w:rsid w:val="008E7C6B"/>
    <w:rsid w:val="00907570"/>
    <w:rsid w:val="00913636"/>
    <w:rsid w:val="00913ACD"/>
    <w:rsid w:val="00926978"/>
    <w:rsid w:val="009359F2"/>
    <w:rsid w:val="009375BF"/>
    <w:rsid w:val="00942346"/>
    <w:rsid w:val="00951487"/>
    <w:rsid w:val="00954A9C"/>
    <w:rsid w:val="00971F5D"/>
    <w:rsid w:val="00973C3C"/>
    <w:rsid w:val="00976D33"/>
    <w:rsid w:val="009837E2"/>
    <w:rsid w:val="009855BC"/>
    <w:rsid w:val="009A773C"/>
    <w:rsid w:val="009B4F98"/>
    <w:rsid w:val="009B6290"/>
    <w:rsid w:val="009C2799"/>
    <w:rsid w:val="009C375F"/>
    <w:rsid w:val="009D2EE2"/>
    <w:rsid w:val="009E0C69"/>
    <w:rsid w:val="009E1A0F"/>
    <w:rsid w:val="009F1092"/>
    <w:rsid w:val="009F40A3"/>
    <w:rsid w:val="009F5A5B"/>
    <w:rsid w:val="009F68F9"/>
    <w:rsid w:val="00A00A61"/>
    <w:rsid w:val="00A05AEF"/>
    <w:rsid w:val="00A2178F"/>
    <w:rsid w:val="00A2360A"/>
    <w:rsid w:val="00A3704C"/>
    <w:rsid w:val="00A62434"/>
    <w:rsid w:val="00A67A7C"/>
    <w:rsid w:val="00A745A4"/>
    <w:rsid w:val="00A74B08"/>
    <w:rsid w:val="00A830BC"/>
    <w:rsid w:val="00A855B4"/>
    <w:rsid w:val="00A85880"/>
    <w:rsid w:val="00AD12D1"/>
    <w:rsid w:val="00AD7839"/>
    <w:rsid w:val="00AE1ACA"/>
    <w:rsid w:val="00AE60FC"/>
    <w:rsid w:val="00AF66BA"/>
    <w:rsid w:val="00B12E00"/>
    <w:rsid w:val="00B31C69"/>
    <w:rsid w:val="00B338AD"/>
    <w:rsid w:val="00B34A03"/>
    <w:rsid w:val="00B35FD4"/>
    <w:rsid w:val="00B37F31"/>
    <w:rsid w:val="00B469FF"/>
    <w:rsid w:val="00B5005D"/>
    <w:rsid w:val="00B53E07"/>
    <w:rsid w:val="00B547FE"/>
    <w:rsid w:val="00B608B5"/>
    <w:rsid w:val="00B64F70"/>
    <w:rsid w:val="00B7046D"/>
    <w:rsid w:val="00B806F7"/>
    <w:rsid w:val="00B97F45"/>
    <w:rsid w:val="00BA02F5"/>
    <w:rsid w:val="00BA242B"/>
    <w:rsid w:val="00BB23FF"/>
    <w:rsid w:val="00BB7AD3"/>
    <w:rsid w:val="00BC0639"/>
    <w:rsid w:val="00BC2442"/>
    <w:rsid w:val="00BC359E"/>
    <w:rsid w:val="00BD4859"/>
    <w:rsid w:val="00BD5B5A"/>
    <w:rsid w:val="00BD6CA4"/>
    <w:rsid w:val="00BE7DD7"/>
    <w:rsid w:val="00BF0924"/>
    <w:rsid w:val="00BF1C3C"/>
    <w:rsid w:val="00BF40CE"/>
    <w:rsid w:val="00BF46FA"/>
    <w:rsid w:val="00BF4C84"/>
    <w:rsid w:val="00C06A45"/>
    <w:rsid w:val="00C150B5"/>
    <w:rsid w:val="00C20DAB"/>
    <w:rsid w:val="00C2165D"/>
    <w:rsid w:val="00C2559A"/>
    <w:rsid w:val="00C35EA4"/>
    <w:rsid w:val="00C52154"/>
    <w:rsid w:val="00C85641"/>
    <w:rsid w:val="00C94538"/>
    <w:rsid w:val="00CA070A"/>
    <w:rsid w:val="00CA2872"/>
    <w:rsid w:val="00CA63FF"/>
    <w:rsid w:val="00CB084C"/>
    <w:rsid w:val="00CB1587"/>
    <w:rsid w:val="00CB3F0E"/>
    <w:rsid w:val="00CB4D16"/>
    <w:rsid w:val="00CC08CF"/>
    <w:rsid w:val="00CD3456"/>
    <w:rsid w:val="00CD3CB5"/>
    <w:rsid w:val="00CE4F62"/>
    <w:rsid w:val="00CF4059"/>
    <w:rsid w:val="00D021A9"/>
    <w:rsid w:val="00D10F40"/>
    <w:rsid w:val="00D12B21"/>
    <w:rsid w:val="00D22445"/>
    <w:rsid w:val="00D22903"/>
    <w:rsid w:val="00D277C1"/>
    <w:rsid w:val="00D27CAE"/>
    <w:rsid w:val="00D305AF"/>
    <w:rsid w:val="00D3286F"/>
    <w:rsid w:val="00D4641D"/>
    <w:rsid w:val="00D61DF3"/>
    <w:rsid w:val="00D767DD"/>
    <w:rsid w:val="00D80D57"/>
    <w:rsid w:val="00D92CD4"/>
    <w:rsid w:val="00D944F6"/>
    <w:rsid w:val="00D9599D"/>
    <w:rsid w:val="00DA424B"/>
    <w:rsid w:val="00DA7F0F"/>
    <w:rsid w:val="00DB619A"/>
    <w:rsid w:val="00DC618E"/>
    <w:rsid w:val="00DD59BB"/>
    <w:rsid w:val="00DE29D6"/>
    <w:rsid w:val="00DE32E3"/>
    <w:rsid w:val="00DE77FB"/>
    <w:rsid w:val="00DF527B"/>
    <w:rsid w:val="00E04F77"/>
    <w:rsid w:val="00E062B6"/>
    <w:rsid w:val="00E076E5"/>
    <w:rsid w:val="00E12D05"/>
    <w:rsid w:val="00E13020"/>
    <w:rsid w:val="00E1546C"/>
    <w:rsid w:val="00E226FD"/>
    <w:rsid w:val="00E24AC9"/>
    <w:rsid w:val="00E24B76"/>
    <w:rsid w:val="00E44E4F"/>
    <w:rsid w:val="00E44F66"/>
    <w:rsid w:val="00E52002"/>
    <w:rsid w:val="00E54539"/>
    <w:rsid w:val="00E56974"/>
    <w:rsid w:val="00E57DB1"/>
    <w:rsid w:val="00E6058E"/>
    <w:rsid w:val="00E62014"/>
    <w:rsid w:val="00E75CDB"/>
    <w:rsid w:val="00E971FB"/>
    <w:rsid w:val="00EA3618"/>
    <w:rsid w:val="00EA4A62"/>
    <w:rsid w:val="00EA680C"/>
    <w:rsid w:val="00EC04E9"/>
    <w:rsid w:val="00EC3B58"/>
    <w:rsid w:val="00EC3E1A"/>
    <w:rsid w:val="00ED1646"/>
    <w:rsid w:val="00EE782F"/>
    <w:rsid w:val="00EF0E86"/>
    <w:rsid w:val="00EF318B"/>
    <w:rsid w:val="00EF440A"/>
    <w:rsid w:val="00EF46BD"/>
    <w:rsid w:val="00EF62A6"/>
    <w:rsid w:val="00F0147B"/>
    <w:rsid w:val="00F02ADF"/>
    <w:rsid w:val="00F10053"/>
    <w:rsid w:val="00F1047C"/>
    <w:rsid w:val="00F15EAB"/>
    <w:rsid w:val="00F25512"/>
    <w:rsid w:val="00F26858"/>
    <w:rsid w:val="00F31613"/>
    <w:rsid w:val="00F36D6D"/>
    <w:rsid w:val="00F5164D"/>
    <w:rsid w:val="00F56DE0"/>
    <w:rsid w:val="00F60BC1"/>
    <w:rsid w:val="00F6202E"/>
    <w:rsid w:val="00F707CD"/>
    <w:rsid w:val="00F774BE"/>
    <w:rsid w:val="00F80F3A"/>
    <w:rsid w:val="00F95255"/>
    <w:rsid w:val="00F975DA"/>
    <w:rsid w:val="00F97DB9"/>
    <w:rsid w:val="00FA5AA9"/>
    <w:rsid w:val="00FA6B53"/>
    <w:rsid w:val="00FB0D95"/>
    <w:rsid w:val="00FB453E"/>
    <w:rsid w:val="00FB46B8"/>
    <w:rsid w:val="00FC021A"/>
    <w:rsid w:val="00FC382D"/>
    <w:rsid w:val="00FC6AFB"/>
    <w:rsid w:val="00FD240E"/>
    <w:rsid w:val="00FD6E65"/>
    <w:rsid w:val="00FE02E0"/>
    <w:rsid w:val="00FE415D"/>
    <w:rsid w:val="00FE5A5E"/>
    <w:rsid w:val="00FF7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443B35-FEB2-436B-9B7E-DD788CC81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5EA4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F707CD"/>
    <w:pPr>
      <w:spacing w:after="0" w:line="240" w:lineRule="auto"/>
      <w:jc w:val="both"/>
    </w:pPr>
    <w:rPr>
      <w:rFonts w:ascii="Times New Roman" w:eastAsiaTheme="minorEastAsia" w:hAnsi="Times New Roman"/>
      <w:sz w:val="24"/>
      <w:szCs w:val="21"/>
      <w:lang w:eastAsia="pl-PL"/>
    </w:rPr>
  </w:style>
  <w:style w:type="paragraph" w:styleId="Podtytu">
    <w:name w:val="Subtitle"/>
    <w:basedOn w:val="Normalny"/>
    <w:link w:val="PodtytuZnak"/>
    <w:qFormat/>
    <w:rsid w:val="00813568"/>
    <w:pPr>
      <w:spacing w:after="0" w:line="240" w:lineRule="auto"/>
      <w:ind w:left="1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81356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813568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ogrubienie">
    <w:name w:val="Strong"/>
    <w:basedOn w:val="Domylnaczcionkaakapitu"/>
    <w:uiPriority w:val="22"/>
    <w:qFormat/>
    <w:rsid w:val="00813568"/>
    <w:rPr>
      <w:b/>
      <w:bCs/>
    </w:rPr>
  </w:style>
  <w:style w:type="paragraph" w:styleId="Akapitzlist">
    <w:name w:val="List Paragraph"/>
    <w:basedOn w:val="Normalny"/>
    <w:uiPriority w:val="34"/>
    <w:qFormat/>
    <w:rsid w:val="00140C2D"/>
    <w:pPr>
      <w:ind w:left="720"/>
      <w:contextualSpacing/>
    </w:pPr>
  </w:style>
  <w:style w:type="paragraph" w:customStyle="1" w:styleId="Default">
    <w:name w:val="Default"/>
    <w:rsid w:val="00DA7F0F"/>
    <w:pPr>
      <w:autoSpaceDE w:val="0"/>
      <w:autoSpaceDN w:val="0"/>
      <w:adjustRightInd w:val="0"/>
      <w:spacing w:after="0" w:line="240" w:lineRule="auto"/>
    </w:pPr>
    <w:rPr>
      <w:rFonts w:ascii="Lato" w:hAnsi="Lato" w:cs="Lato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B10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106A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B10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106A"/>
    <w:rPr>
      <w:rFonts w:eastAsiaTheme="minorEastAsia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D75A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D75A7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D75A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1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5319</TotalTime>
  <Pages>12</Pages>
  <Words>3887</Words>
  <Characters>23322</Characters>
  <Application>Microsoft Office Word</Application>
  <DocSecurity>0</DocSecurity>
  <Lines>194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Wolska</dc:creator>
  <cp:lastModifiedBy>Monika Ławrynowicz</cp:lastModifiedBy>
  <cp:revision>31</cp:revision>
  <dcterms:created xsi:type="dcterms:W3CDTF">2023-06-20T18:02:00Z</dcterms:created>
  <dcterms:modified xsi:type="dcterms:W3CDTF">2023-07-25T10:04:00Z</dcterms:modified>
</cp:coreProperties>
</file>