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AF2C20">
        <w:rPr>
          <w:b w:val="0"/>
          <w:szCs w:val="22"/>
        </w:rPr>
        <w:t>1 i 2 szkoły branżowej drugiego stopnia</w:t>
      </w:r>
      <w:r w:rsidR="00D12B21">
        <w:rPr>
          <w:b w:val="0"/>
          <w:szCs w:val="22"/>
        </w:rPr>
        <w:t xml:space="preserve"> </w:t>
      </w:r>
      <w:r>
        <w:t>„</w:t>
      </w:r>
      <w:r w:rsidR="00AF2C20">
        <w:t>Z Bogiem w dorosłe życie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</w:p>
    <w:p w:rsidR="00813568" w:rsidRPr="008E2717" w:rsidRDefault="008E2717" w:rsidP="004D33C5">
      <w:r>
        <w:rPr>
          <w:rFonts w:ascii="Times New Roman" w:hAnsi="Times New Roman" w:cs="Times New Roman"/>
          <w:sz w:val="24"/>
          <w:szCs w:val="24"/>
        </w:rPr>
        <w:t xml:space="preserve">Podręcznik – nr podręcznika: </w:t>
      </w:r>
      <w:r w:rsidRPr="008E2717">
        <w:rPr>
          <w:b/>
        </w:rPr>
        <w:t>AZ-54-01/18-PO-28/23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22.08.2023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</w:t>
      </w:r>
      <w:bookmarkStart w:id="0" w:name="_GoBack"/>
      <w:bookmarkEnd w:id="0"/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3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551"/>
        <w:gridCol w:w="2849"/>
        <w:gridCol w:w="2538"/>
        <w:gridCol w:w="2268"/>
      </w:tblGrid>
      <w:tr w:rsidR="00803F99" w:rsidRPr="002D5096" w:rsidTr="003F1CF4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387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268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3F1CF4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538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26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3F1CF4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26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AE04E3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AE04E3" w:rsidRPr="002D5096" w:rsidRDefault="00AE04E3" w:rsidP="0034080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. Nie jesteś już niewolnikiem, lecz synem (Ga 4.7)</w:t>
            </w:r>
          </w:p>
        </w:tc>
        <w:tc>
          <w:tcPr>
            <w:tcW w:w="879" w:type="dxa"/>
          </w:tcPr>
          <w:p w:rsidR="00AE04E3" w:rsidRPr="00895001" w:rsidRDefault="00AE04E3" w:rsidP="00AE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:rsidR="00AE04E3" w:rsidRPr="00895001" w:rsidRDefault="00AE04E3" w:rsidP="00AE04E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Człowiek jest istotą religijną</w:t>
            </w:r>
          </w:p>
        </w:tc>
        <w:tc>
          <w:tcPr>
            <w:tcW w:w="2551" w:type="dxa"/>
          </w:tcPr>
          <w:p w:rsidR="00AE04E3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Wiara </w:t>
            </w:r>
            <w:r w:rsidR="00AE04E3">
              <w:rPr>
                <w:rFonts w:ascii="Times New Roman" w:hAnsi="Times New Roman" w:cs="Times New Roman"/>
                <w:sz w:val="18"/>
                <w:szCs w:val="18"/>
              </w:rPr>
              <w:t>jako odpowiedź człowieka na Boże wezwanie (A.6)</w:t>
            </w:r>
          </w:p>
          <w:p w:rsidR="00AE04E3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Postawy </w:t>
            </w:r>
            <w:r w:rsidR="00AE04E3">
              <w:rPr>
                <w:rFonts w:ascii="Times New Roman" w:hAnsi="Times New Roman" w:cs="Times New Roman"/>
                <w:sz w:val="18"/>
                <w:szCs w:val="18"/>
              </w:rPr>
              <w:t>człowieka wobec Boga ( A.6)</w:t>
            </w:r>
          </w:p>
          <w:p w:rsidR="00AE04E3" w:rsidRPr="00475FF2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="00AE04E3">
              <w:rPr>
                <w:rFonts w:ascii="Times New Roman" w:hAnsi="Times New Roman" w:cs="Times New Roman"/>
                <w:sz w:val="18"/>
                <w:szCs w:val="18"/>
              </w:rPr>
              <w:t>stworzony do życia w raju (A.11)</w:t>
            </w:r>
          </w:p>
        </w:tc>
        <w:tc>
          <w:tcPr>
            <w:tcW w:w="2849" w:type="dxa"/>
          </w:tcPr>
          <w:p w:rsidR="00AE04E3" w:rsidRPr="00895001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odczytuje obecność i działanie Boga w świecie (A.8)</w:t>
            </w:r>
          </w:p>
          <w:p w:rsidR="00AE04E3" w:rsidRPr="00462FB3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2FB3">
              <w:rPr>
                <w:rFonts w:ascii="Times New Roman" w:hAnsi="Times New Roman" w:cs="Times New Roman"/>
                <w:sz w:val="18"/>
                <w:szCs w:val="18"/>
              </w:rPr>
              <w:t>opisuje, czym jest wiara jako postawa całego życia (A.6.1)</w:t>
            </w:r>
          </w:p>
          <w:p w:rsidR="00AE04E3" w:rsidRPr="00895001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znaczenie wolności dla wiary bądź niewiary człowieka (A.6.3)</w:t>
            </w:r>
          </w:p>
          <w:p w:rsidR="00AE04E3" w:rsidRPr="00C25DDE" w:rsidRDefault="00AE04E3" w:rsidP="00AE04E3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4E3" w:rsidRPr="00895001" w:rsidRDefault="00AE04E3" w:rsidP="00AE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AE04E3" w:rsidRPr="00FA6263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wyjaśnia, że </w:t>
            </w:r>
            <w:r w:rsidRPr="00FA6263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człowiek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został</w:t>
            </w:r>
            <w:r w:rsidRPr="00FA6263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powołany do odpowiedzialności za swoje powołanie (A.12)</w:t>
            </w:r>
          </w:p>
          <w:p w:rsidR="00AE04E3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mamy umacniać w sobie postawę wdzięczności za dar życia</w:t>
            </w:r>
          </w:p>
          <w:p w:rsidR="00AE04E3" w:rsidRPr="003D08C2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dzieli się własnym doświadczeniem poznania Boga (A.2)</w:t>
            </w:r>
          </w:p>
        </w:tc>
        <w:tc>
          <w:tcPr>
            <w:tcW w:w="2268" w:type="dxa"/>
          </w:tcPr>
          <w:p w:rsidR="00AE04E3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dynamika grupy</w:t>
            </w:r>
          </w:p>
          <w:p w:rsidR="00AE04E3" w:rsidRPr="00895001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poszukuję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 skarbu</w:t>
            </w:r>
          </w:p>
          <w:p w:rsidR="00AE04E3" w:rsidRPr="00895001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:rsidR="00AE04E3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AE04E3" w:rsidRPr="003D08C2" w:rsidRDefault="00AE04E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772C">
              <w:rPr>
                <w:rFonts w:ascii="Times New Roman" w:hAnsi="Times New Roman" w:cs="Times New Roman"/>
                <w:sz w:val="18"/>
                <w:szCs w:val="18"/>
              </w:rPr>
              <w:t>indywidualna praca z tekstem</w:t>
            </w:r>
          </w:p>
        </w:tc>
      </w:tr>
      <w:tr w:rsidR="00A05409" w:rsidRPr="002D5096" w:rsidTr="003F1CF4">
        <w:trPr>
          <w:trHeight w:val="586"/>
        </w:trPr>
        <w:tc>
          <w:tcPr>
            <w:tcW w:w="1277" w:type="dxa"/>
            <w:vMerge/>
          </w:tcPr>
          <w:p w:rsidR="00A05409" w:rsidRPr="002D5096" w:rsidRDefault="00A05409" w:rsidP="00A0540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05409" w:rsidRPr="007C01E3" w:rsidRDefault="00A05409" w:rsidP="007D1039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05409" w:rsidRPr="00895001" w:rsidRDefault="00A05409" w:rsidP="00A0540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Człowiek a inne stworzenia</w:t>
            </w:r>
          </w:p>
        </w:tc>
        <w:tc>
          <w:tcPr>
            <w:tcW w:w="2551" w:type="dxa"/>
          </w:tcPr>
          <w:p w:rsidR="00A05409" w:rsidRPr="00895001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Człowieka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nie da się w pełni zrozumieć bez Chrystusa (A.11)</w:t>
            </w:r>
          </w:p>
          <w:p w:rsidR="00A05409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Zamiar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Boga wobec człowieka (A 11.4)</w:t>
            </w:r>
          </w:p>
          <w:p w:rsidR="00A05409" w:rsidRPr="004C09EC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Działanie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Boga ukierunkowane na ocalenie człowieka (A.12.4)</w:t>
            </w:r>
          </w:p>
          <w:p w:rsidR="00A05409" w:rsidRPr="00895001" w:rsidRDefault="00A05409" w:rsidP="00A054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świat stworzony dla chwały Bożej ( A.8)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zaufania Bogu (A.12)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warto podążać za Chrystusem (A.18) </w:t>
            </w:r>
          </w:p>
          <w:p w:rsidR="00A05409" w:rsidRPr="00895001" w:rsidRDefault="00A05409" w:rsidP="00A05409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być otwartym na poszukiwanie Boga (A.2)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w jaki sposób będzie realizować postawę posłuszeństwa wobec Boga (A.12)</w:t>
            </w:r>
          </w:p>
          <w:p w:rsidR="00A05409" w:rsidRPr="00427FA3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taktuje Chrystusa jako źródło nadziei (A.17.c)</w:t>
            </w:r>
          </w:p>
        </w:tc>
        <w:tc>
          <w:tcPr>
            <w:tcW w:w="2268" w:type="dxa"/>
          </w:tcPr>
          <w:p w:rsidR="00A05409" w:rsidRPr="00341F06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1F06">
              <w:rPr>
                <w:rFonts w:ascii="Times New Roman" w:hAnsi="Times New Roman" w:cs="Times New Roman"/>
                <w:sz w:val="18"/>
                <w:szCs w:val="18"/>
              </w:rPr>
              <w:t>tworzenie pojęcia (śnieżna kula)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:rsidR="00A05409" w:rsidRPr="00427FA3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indywidualna z tekstem</w:t>
            </w:r>
          </w:p>
        </w:tc>
      </w:tr>
      <w:tr w:rsidR="00A05409" w:rsidRPr="002D5096" w:rsidTr="003F1CF4">
        <w:trPr>
          <w:trHeight w:val="586"/>
        </w:trPr>
        <w:tc>
          <w:tcPr>
            <w:tcW w:w="1277" w:type="dxa"/>
            <w:vMerge/>
          </w:tcPr>
          <w:p w:rsidR="00A05409" w:rsidRPr="002D5096" w:rsidRDefault="00A05409" w:rsidP="00A0540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05409" w:rsidRPr="007C01E3" w:rsidRDefault="00A05409" w:rsidP="007D103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05409" w:rsidRPr="00895001" w:rsidRDefault="00A05409" w:rsidP="00A0540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Czym jest godność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:rsidR="00A05409" w:rsidRPr="00895001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Poszanowanie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godności i życia człowieka (C.4)</w:t>
            </w:r>
          </w:p>
          <w:p w:rsidR="00A05409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Grzechy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przeciwko życiu (C.5.3)</w:t>
            </w:r>
          </w:p>
          <w:p w:rsidR="00A05409" w:rsidRPr="005873DA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Wartość </w:t>
            </w:r>
            <w:r w:rsidR="00A05409">
              <w:rPr>
                <w:rFonts w:ascii="Times New Roman" w:hAnsi="Times New Roman" w:cs="Times New Roman"/>
                <w:sz w:val="18"/>
                <w:szCs w:val="18"/>
              </w:rPr>
              <w:t>i świętość życia                    (C.4)</w:t>
            </w:r>
          </w:p>
          <w:p w:rsidR="00A05409" w:rsidRPr="00A61118" w:rsidRDefault="00A05409" w:rsidP="00A054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5409" w:rsidRPr="00895001" w:rsidRDefault="00A05409" w:rsidP="00A054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A05409" w:rsidRPr="004851F8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>wie, na czym polega godność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</w:t>
            </w: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>4.4)</w:t>
            </w:r>
          </w:p>
          <w:p w:rsidR="00A05409" w:rsidRPr="004E4242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51F8">
              <w:rPr>
                <w:rFonts w:ascii="Times New Roman" w:eastAsia="TimesNewRomanPSMT" w:hAnsi="Times New Roman" w:cs="Times New Roman"/>
                <w:sz w:val="18"/>
                <w:szCs w:val="18"/>
              </w:rPr>
              <w:t>wyjaśnia, dlaczego godność każdego człowieka wynika z niepojętej miłości Boga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Pr="004E4242">
              <w:rPr>
                <w:rFonts w:ascii="Times New Roman" w:eastAsia="TimesNewRomanPSMT" w:hAnsi="Times New Roman" w:cs="Times New Roman"/>
                <w:sz w:val="18"/>
                <w:szCs w:val="18"/>
              </w:rPr>
              <w:t>(A.7)</w:t>
            </w:r>
          </w:p>
          <w:p w:rsidR="00A05409" w:rsidRPr="004851F8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>zanuje godność własn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 xml:space="preserve"> i innych (A.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05409" w:rsidRPr="00895001" w:rsidRDefault="00A05409" w:rsidP="00A054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5409" w:rsidRPr="00895001" w:rsidRDefault="00A05409" w:rsidP="00A05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A05409" w:rsidRPr="004E0226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0226">
              <w:rPr>
                <w:rFonts w:ascii="Times New Roman" w:hAnsi="Times New Roman" w:cs="Times New Roman"/>
                <w:sz w:val="18"/>
                <w:szCs w:val="18"/>
              </w:rPr>
              <w:t>wyjaśnia, w czym</w:t>
            </w:r>
            <w:r w:rsidRPr="004E0226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objawia się godność człowieka  (A. 11)</w:t>
            </w:r>
          </w:p>
          <w:p w:rsidR="00A05409" w:rsidRPr="0038703E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hAnsi="Times New Roman" w:cs="Times New Roman"/>
                <w:bCs/>
                <w:sz w:val="18"/>
                <w:szCs w:val="18"/>
              </w:rPr>
              <w:t>uzasadnia,</w:t>
            </w:r>
            <w:r w:rsidRPr="0038703E">
              <w:rPr>
                <w:rFonts w:ascii="Times New Roman" w:hAnsi="Times New Roman" w:cs="Times New Roman"/>
                <w:sz w:val="18"/>
                <w:szCs w:val="18"/>
              </w:rPr>
              <w:t xml:space="preserve"> na czym polega </w:t>
            </w:r>
          </w:p>
          <w:p w:rsidR="00A05409" w:rsidRPr="0038703E" w:rsidRDefault="00A05409" w:rsidP="00A0540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hAnsi="Times New Roman" w:cs="Times New Roman"/>
                <w:sz w:val="18"/>
                <w:szCs w:val="18"/>
              </w:rPr>
              <w:t>wyjątkowość człowieka (A.11)</w:t>
            </w:r>
          </w:p>
          <w:p w:rsidR="00A05409" w:rsidRPr="0038703E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>uzasadnia, co jest miarą człowieczeństwa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(</w:t>
            </w:r>
            <w:r w:rsidRP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>A.11.1)</w:t>
            </w:r>
          </w:p>
          <w:p w:rsidR="00A05409" w:rsidRPr="00387F6F" w:rsidRDefault="00A05409" w:rsidP="00A054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5409" w:rsidRPr="00895001" w:rsidRDefault="00A05409" w:rsidP="00A05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A05409" w:rsidRPr="00895001" w:rsidRDefault="00A05409" w:rsidP="00A0540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prezentacja mul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timed.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:rsidR="00A05409" w:rsidRPr="00895001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samodzielna lub w parach</w:t>
            </w:r>
          </w:p>
          <w:p w:rsidR="00A05409" w:rsidRPr="00A61118" w:rsidRDefault="00A05409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prowokacja z lustrem</w:t>
            </w:r>
          </w:p>
        </w:tc>
      </w:tr>
      <w:tr w:rsidR="00340801" w:rsidRPr="002D5096" w:rsidTr="003F1CF4">
        <w:trPr>
          <w:trHeight w:val="586"/>
        </w:trPr>
        <w:tc>
          <w:tcPr>
            <w:tcW w:w="1277" w:type="dxa"/>
            <w:vMerge/>
          </w:tcPr>
          <w:p w:rsidR="00340801" w:rsidRPr="002D5096" w:rsidRDefault="00340801" w:rsidP="0034080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40801" w:rsidRPr="007C01E3" w:rsidRDefault="00340801" w:rsidP="007D103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Konsekwencje godności człowieka</w:t>
            </w:r>
          </w:p>
        </w:tc>
        <w:tc>
          <w:tcPr>
            <w:tcW w:w="2551" w:type="dxa"/>
          </w:tcPr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 przykazanie Boże i jego konsekwencje (C.5)</w:t>
            </w:r>
          </w:p>
          <w:p w:rsidR="00340801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Poszanowanie życia i</w:t>
            </w:r>
          </w:p>
          <w:p w:rsidR="00340801" w:rsidRPr="00895001" w:rsidRDefault="005654F8" w:rsidP="0034080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Godności człowieka (c.5.2)</w:t>
            </w:r>
          </w:p>
          <w:p w:rsidR="00340801" w:rsidRPr="0002469C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Grzechy przeciwko życiu (c.5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340801" w:rsidRPr="00A6747E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wie</w:t>
            </w:r>
            <w:r w:rsidRPr="0029740D">
              <w:rPr>
                <w:rFonts w:ascii="Times New Roman" w:hAnsi="Times New Roman" w:cs="Times New Roman"/>
                <w:iCs/>
                <w:sz w:val="18"/>
                <w:szCs w:val="18"/>
              </w:rPr>
              <w:t>, że miarą człowieka jest jego wiara i otwarcie się na drugiego człowieka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(C.5)</w:t>
            </w:r>
          </w:p>
          <w:p w:rsidR="00340801" w:rsidRPr="0029740D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hAnsi="Times New Roman" w:cs="Times New Roman"/>
                <w:sz w:val="18"/>
                <w:szCs w:val="18"/>
              </w:rPr>
              <w:t>wykazuje troskę o zdrowie własne i innych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C.4</w:t>
            </w:r>
            <w:r w:rsidRPr="0029740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40801" w:rsidRPr="0029740D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uzasadnia, co jest miarą </w:t>
            </w:r>
          </w:p>
          <w:p w:rsidR="00340801" w:rsidRDefault="00340801" w:rsidP="00340801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eastAsia="TimesNewRomanPSMT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człowieczeństwa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(C.5)</w:t>
            </w:r>
          </w:p>
          <w:p w:rsidR="00340801" w:rsidRPr="00A6747E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340801" w:rsidRPr="00124147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</w:t>
            </w:r>
            <w:r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godności dziecka Bożego </w:t>
            </w:r>
          </w:p>
          <w:p w:rsidR="00340801" w:rsidRPr="00124147" w:rsidRDefault="00340801" w:rsidP="0034080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(</w:t>
            </w:r>
            <w:r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>A.11)</w:t>
            </w:r>
          </w:p>
          <w:p w:rsidR="00340801" w:rsidRPr="00124147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wymienia sposoby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C.5</w:t>
            </w: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.1)</w:t>
            </w:r>
          </w:p>
          <w:p w:rsidR="00340801" w:rsidRPr="00124147" w:rsidRDefault="00340801" w:rsidP="00340801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poszanowania godności człowieka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(C.5</w:t>
            </w: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.4)</w:t>
            </w:r>
          </w:p>
          <w:p w:rsidR="00340801" w:rsidRPr="0029740D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uzasadnia potrzeb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 głoszenia wartości życia (C.5</w:t>
            </w: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.3)</w:t>
            </w:r>
          </w:p>
        </w:tc>
        <w:tc>
          <w:tcPr>
            <w:tcW w:w="2268" w:type="dxa"/>
          </w:tcPr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kojarzenie – podobieństwo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40801" w:rsidRPr="002D5096" w:rsidTr="003F1CF4">
        <w:trPr>
          <w:trHeight w:val="586"/>
        </w:trPr>
        <w:tc>
          <w:tcPr>
            <w:tcW w:w="1277" w:type="dxa"/>
            <w:vMerge/>
          </w:tcPr>
          <w:p w:rsidR="00340801" w:rsidRPr="002D5096" w:rsidRDefault="00340801" w:rsidP="0034080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40801" w:rsidRPr="007C01E3" w:rsidRDefault="00340801" w:rsidP="007D103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Droga do wolności</w:t>
            </w:r>
          </w:p>
        </w:tc>
        <w:tc>
          <w:tcPr>
            <w:tcW w:w="2551" w:type="dxa"/>
          </w:tcPr>
          <w:p w:rsidR="00340801" w:rsidRPr="00895001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Kryteria 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moralnej oceny czynów ludzkich (przedmiot, cel i okoliczności) – (C.3)</w:t>
            </w:r>
          </w:p>
          <w:p w:rsidR="00340801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 xml:space="preserve">zależność między występującą w świecie wolnością a złem </w:t>
            </w:r>
          </w:p>
          <w:p w:rsidR="00340801" w:rsidRPr="00831ED6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Rozwija 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umiejętność oceniania własnej grzeszności w obliczu świętości Boga (A.12)</w:t>
            </w:r>
          </w:p>
        </w:tc>
        <w:tc>
          <w:tcPr>
            <w:tcW w:w="2849" w:type="dxa"/>
          </w:tcPr>
          <w:p w:rsidR="00340801" w:rsidRPr="00595BBD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BBD">
              <w:rPr>
                <w:rFonts w:ascii="Times New Roman" w:hAnsi="Times New Roman" w:cs="Times New Roman"/>
                <w:bCs/>
                <w:sz w:val="18"/>
                <w:szCs w:val="18"/>
              </w:rPr>
              <w:t>wyjaśnia, kto</w:t>
            </w:r>
            <w:r w:rsidRPr="00595BBD">
              <w:rPr>
                <w:rFonts w:ascii="Times New Roman" w:hAnsi="Times New Roman" w:cs="Times New Roman"/>
                <w:sz w:val="18"/>
                <w:szCs w:val="18"/>
              </w:rPr>
              <w:t>, gdzie i kiedy dokonał zwycięstwa nad złem (A.12.4)</w:t>
            </w:r>
          </w:p>
          <w:p w:rsidR="00340801" w:rsidRPr="00595BBD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BBD">
              <w:rPr>
                <w:rFonts w:ascii="Times New Roman" w:hAnsi="Times New Roman" w:cs="Times New Roman"/>
                <w:sz w:val="18"/>
                <w:szCs w:val="18"/>
              </w:rPr>
              <w:t>uzasadnia, co chroni człowieka przed złem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:rsidR="00340801" w:rsidRPr="00D247C3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C5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wyjaśnia, na czym polega utrata </w:t>
            </w:r>
            <w:r w:rsidRPr="009455F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poczucia grzechu 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(A.12.1) </w:t>
            </w:r>
          </w:p>
        </w:tc>
        <w:tc>
          <w:tcPr>
            <w:tcW w:w="2538" w:type="dxa"/>
          </w:tcPr>
          <w:p w:rsidR="003408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unikać wszelkich form zniewolenia (C.2)</w:t>
            </w:r>
          </w:p>
          <w:p w:rsidR="00340801" w:rsidRPr="00D2706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jak </w:t>
            </w:r>
            <w:r w:rsidRPr="00D27068">
              <w:rPr>
                <w:rFonts w:ascii="Times New Roman" w:hAnsi="Times New Roman" w:cs="Times New Roman"/>
                <w:sz w:val="18"/>
                <w:szCs w:val="18"/>
              </w:rPr>
              <w:t xml:space="preserve">zło utrudnia rozwój wiary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(A.12.4)</w:t>
            </w:r>
          </w:p>
          <w:p w:rsidR="00340801" w:rsidRPr="00D2706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C5E">
              <w:rPr>
                <w:rFonts w:ascii="Times New Roman" w:hAnsi="Times New Roman" w:cs="Times New Roman"/>
                <w:bCs/>
                <w:sz w:val="18"/>
                <w:szCs w:val="18"/>
              </w:rPr>
              <w:t>tłumaczy,</w:t>
            </w:r>
            <w:r w:rsidRPr="008C6C5E">
              <w:rPr>
                <w:rFonts w:ascii="Times New Roman" w:hAnsi="Times New Roman" w:cs="Times New Roman"/>
                <w:sz w:val="18"/>
                <w:szCs w:val="18"/>
              </w:rPr>
              <w:t xml:space="preserve">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świecie istniej</w:t>
            </w:r>
            <w:r w:rsidRPr="008C6C5E">
              <w:rPr>
                <w:rFonts w:ascii="Times New Roman" w:hAnsi="Times New Roman" w:cs="Times New Roman"/>
                <w:sz w:val="18"/>
                <w:szCs w:val="18"/>
              </w:rPr>
              <w:t>e zło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D27068">
              <w:rPr>
                <w:rFonts w:ascii="Times New Roman" w:hAnsi="Times New Roman" w:cs="Times New Roman"/>
                <w:sz w:val="18"/>
                <w:szCs w:val="18"/>
              </w:rPr>
              <w:t>A.12.2)</w:t>
            </w:r>
          </w:p>
          <w:p w:rsidR="00340801" w:rsidRPr="00895001" w:rsidRDefault="00340801" w:rsidP="003408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podsumowanie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etapowe wypełnianie tabeli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340801" w:rsidRPr="00CA306A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samodzielna praca uczn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 oparta na perykopie z Pisma Ś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więtego</w:t>
            </w:r>
          </w:p>
        </w:tc>
      </w:tr>
      <w:tr w:rsidR="00340801" w:rsidRPr="002D5096" w:rsidTr="003F1CF4">
        <w:trPr>
          <w:trHeight w:val="586"/>
        </w:trPr>
        <w:tc>
          <w:tcPr>
            <w:tcW w:w="1277" w:type="dxa"/>
            <w:vMerge/>
          </w:tcPr>
          <w:p w:rsidR="00340801" w:rsidRPr="002D5096" w:rsidRDefault="00340801" w:rsidP="0034080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40801" w:rsidRPr="007C01E3" w:rsidRDefault="00340801" w:rsidP="007D103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Wolność człowieka a Boża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patrzność</w:t>
            </w:r>
          </w:p>
        </w:tc>
        <w:tc>
          <w:tcPr>
            <w:tcW w:w="2551" w:type="dxa"/>
          </w:tcPr>
          <w:p w:rsidR="00340801" w:rsidRPr="00207BBF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jako dążenie do prawdy i dobra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:rsidR="00340801" w:rsidRPr="00207BBF" w:rsidRDefault="005654F8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zn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akiem obrazu Boga w człowieku (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>C. 2)</w:t>
            </w:r>
          </w:p>
          <w:p w:rsidR="00340801" w:rsidRPr="00207BBF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Bóg nie zostawia człowieka samemu sobie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(A.12.4)</w:t>
            </w:r>
          </w:p>
          <w:p w:rsidR="00340801" w:rsidRPr="00CF0126" w:rsidRDefault="005654F8" w:rsidP="007D1039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Cechy 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osoby wierzącej w 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340801" w:rsidRPr="00207BBF">
              <w:rPr>
                <w:rFonts w:ascii="Times New Roman" w:hAnsi="Times New Roman" w:cs="Times New Roman"/>
                <w:sz w:val="18"/>
                <w:szCs w:val="18"/>
              </w:rPr>
              <w:t>patrzność Bożą</w:t>
            </w:r>
            <w:r w:rsidR="00340801">
              <w:rPr>
                <w:rFonts w:ascii="Times New Roman" w:hAnsi="Times New Roman" w:cs="Times New Roman"/>
                <w:sz w:val="18"/>
                <w:szCs w:val="18"/>
              </w:rPr>
              <w:t xml:space="preserve"> (A.12)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49" w:type="dxa"/>
          </w:tcPr>
          <w:p w:rsidR="00340801" w:rsidRPr="00207BBF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rozumie potrzebę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zawierzenia opatrzności Bożej (A.12.b)</w:t>
            </w:r>
          </w:p>
          <w:p w:rsidR="00340801" w:rsidRPr="00207BBF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uzasadnia, dlaczego Bogu zależy na doprowadzeniu świata do doskonałości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(A.2.a)</w:t>
            </w:r>
          </w:p>
          <w:p w:rsidR="00340801" w:rsidRPr="00507963" w:rsidRDefault="00340801" w:rsidP="007D1039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człowiekowi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potrzebna jest opatrzność Boża (A.12,4)</w:t>
            </w:r>
          </w:p>
        </w:tc>
        <w:tc>
          <w:tcPr>
            <w:tcW w:w="2538" w:type="dxa"/>
          </w:tcPr>
          <w:p w:rsidR="00340801" w:rsidRPr="00B958BF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rozumie potrzebę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zawierzenia opatrzności Bożej (E.9)</w:t>
            </w:r>
          </w:p>
          <w:p w:rsidR="00340801" w:rsidRPr="00B958BF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uzasadnia, dlaczego Bogu zależy na doprowadzeniu świata do doskonałości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(A.12.4)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40801" w:rsidRPr="00507963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utożsamia się z wyznawaną wiarą – </w:t>
            </w: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Gal 5,10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(A.3)</w:t>
            </w:r>
          </w:p>
        </w:tc>
        <w:tc>
          <w:tcPr>
            <w:tcW w:w="2268" w:type="dxa"/>
          </w:tcPr>
          <w:p w:rsidR="00340801" w:rsidRPr="00507963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puste krzesło – metoda dyskusyjna</w:t>
            </w:r>
          </w:p>
        </w:tc>
      </w:tr>
      <w:tr w:rsidR="00340801" w:rsidRPr="002D5096" w:rsidTr="003F1CF4">
        <w:trPr>
          <w:trHeight w:val="586"/>
        </w:trPr>
        <w:tc>
          <w:tcPr>
            <w:tcW w:w="1277" w:type="dxa"/>
            <w:vMerge/>
          </w:tcPr>
          <w:p w:rsidR="00340801" w:rsidRPr="002D5096" w:rsidRDefault="00340801" w:rsidP="0034080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40801" w:rsidRPr="007C01E3" w:rsidRDefault="00340801" w:rsidP="007D1039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4482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Moja wolność a wolność drugiego człowieka</w:t>
            </w:r>
          </w:p>
        </w:tc>
        <w:tc>
          <w:tcPr>
            <w:tcW w:w="2551" w:type="dxa"/>
          </w:tcPr>
          <w:p w:rsidR="00340801" w:rsidRPr="008976D8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Wiara </w:t>
            </w:r>
            <w:r w:rsidR="00340801"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>i otwarcie się na drugiego człowieka</w:t>
            </w:r>
            <w:r w:rsidR="00340801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jako miara wolności człowieka (C.2)</w:t>
            </w:r>
          </w:p>
          <w:p w:rsidR="00340801" w:rsidRPr="008976D8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Właściwe </w:t>
            </w:r>
            <w:r w:rsidR="00340801">
              <w:rPr>
                <w:rFonts w:ascii="Times New Roman" w:eastAsia="TimesNewRomanPSMT" w:hAnsi="Times New Roman" w:cs="Times New Roman"/>
                <w:sz w:val="18"/>
                <w:szCs w:val="18"/>
              </w:rPr>
              <w:t>korzystanie z daru wolności (C.2)</w:t>
            </w:r>
          </w:p>
          <w:p w:rsidR="00340801" w:rsidRPr="0049079B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Konieczność </w:t>
            </w:r>
            <w:r w:rsidR="00340801">
              <w:rPr>
                <w:rFonts w:ascii="Times New Roman" w:eastAsia="TimesNewRomanPSMT" w:hAnsi="Times New Roman" w:cs="Times New Roman"/>
                <w:sz w:val="18"/>
                <w:szCs w:val="18"/>
              </w:rPr>
              <w:t>respektowania obiektywnych norm moralnych (C.3)</w:t>
            </w:r>
          </w:p>
        </w:tc>
        <w:tc>
          <w:tcPr>
            <w:tcW w:w="2849" w:type="dxa"/>
          </w:tcPr>
          <w:p w:rsidR="00340801" w:rsidRPr="008976D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>ozumie potrzebę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sz</w:t>
            </w: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>ukiwania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(A.15)                  </w:t>
            </w:r>
          </w:p>
          <w:p w:rsidR="00340801" w:rsidRPr="008976D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bCs/>
                <w:sz w:val="18"/>
                <w:szCs w:val="18"/>
              </w:rPr>
              <w:t>uzasadnia,</w:t>
            </w: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 na czym polega </w:t>
            </w:r>
          </w:p>
          <w:p w:rsidR="00340801" w:rsidRPr="008976D8" w:rsidRDefault="00340801" w:rsidP="0034080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>wyjątkowość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:rsidR="00340801" w:rsidRPr="0049079B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odnosi prawdę o wszechmocy Boga do prawdy o ludzkiej wolności i jej konsekwencjach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(A.7.3)</w:t>
            </w:r>
          </w:p>
        </w:tc>
        <w:tc>
          <w:tcPr>
            <w:tcW w:w="2538" w:type="dxa"/>
          </w:tcPr>
          <w:p w:rsidR="00340801" w:rsidRPr="008976D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wie, że w Chrystusie odnajdzie odpowiedzi 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temat istoty własnego istnienia (A.13.1)</w:t>
            </w:r>
          </w:p>
          <w:p w:rsidR="00340801" w:rsidRPr="008976D8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>potrafi podjąć refleksję nad codziennymi decyzjami, wyborami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(A.12)</w:t>
            </w:r>
          </w:p>
          <w:p w:rsidR="00340801" w:rsidRPr="0049079B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wie</w:t>
            </w:r>
            <w:r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>, że miarą człowieka jest jego wiara i otw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arcie się na drugiego człowieka (A.6.3)</w:t>
            </w:r>
          </w:p>
        </w:tc>
        <w:tc>
          <w:tcPr>
            <w:tcW w:w="2268" w:type="dxa"/>
          </w:tcPr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krótki wykład</w:t>
            </w:r>
          </w:p>
          <w:p w:rsidR="00340801" w:rsidRPr="00895001" w:rsidRDefault="00340801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:rsidR="00340801" w:rsidRPr="00895001" w:rsidRDefault="00340801" w:rsidP="0034080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86C64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F86C64" w:rsidRPr="002D5096" w:rsidRDefault="00F86C64" w:rsidP="00F86C64">
            <w:pPr>
              <w:tabs>
                <w:tab w:val="left" w:pos="319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Panie, do kogóż pójdziemy? Ty masz słowa życia wiecznego (J 6,68)</w:t>
            </w:r>
          </w:p>
        </w:tc>
        <w:tc>
          <w:tcPr>
            <w:tcW w:w="879" w:type="dxa"/>
          </w:tcPr>
          <w:p w:rsidR="00F86C64" w:rsidRPr="007C01E3" w:rsidRDefault="00F86C64" w:rsidP="007D1039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86C64" w:rsidRPr="00895001" w:rsidRDefault="00F86C64" w:rsidP="00F86C6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Współczesne formy bałwochwalstwa </w:t>
            </w:r>
          </w:p>
        </w:tc>
        <w:tc>
          <w:tcPr>
            <w:tcW w:w="2551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VIII przykazanie Boże – życie w prawdzie (C.17)</w:t>
            </w:r>
          </w:p>
          <w:p w:rsidR="00F86C64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Psalmy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„arcydziełem modlitwy w Starym Testamencie” (D.3.1)</w:t>
            </w:r>
          </w:p>
          <w:p w:rsidR="00F86C64" w:rsidRPr="00F130CF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Prawda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i piękno w sztuce; wykroczenia przeciwko VIII przykazaniu (C.17)</w:t>
            </w:r>
          </w:p>
        </w:tc>
        <w:tc>
          <w:tcPr>
            <w:tcW w:w="2849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destrukcyjne działanie kłamstwa (C.17.5)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sposoby weryfikacji treści otrzymywanych wiadomości (C.17)</w:t>
            </w:r>
          </w:p>
          <w:p w:rsidR="00F86C64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osób, które za prawdę oddały życie</w:t>
            </w:r>
          </w:p>
          <w:p w:rsidR="00F86C64" w:rsidRPr="002F3273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4F585F">
              <w:rPr>
                <w:rFonts w:ascii="Times New Roman" w:hAnsi="Times New Roman" w:cs="Times New Roman"/>
                <w:sz w:val="18"/>
                <w:szCs w:val="18"/>
              </w:rPr>
              <w:t>C.17.4)</w:t>
            </w:r>
          </w:p>
        </w:tc>
        <w:tc>
          <w:tcPr>
            <w:tcW w:w="253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prawdomówności (C.17)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dzieła sztuki wskazując w nich drogę do Boga (C.17)</w:t>
            </w:r>
          </w:p>
          <w:p w:rsidR="00F86C64" w:rsidRPr="00F130CF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świadomego i umiarkowanego korzystania ze środków masowego przekazu (C.17)</w:t>
            </w:r>
          </w:p>
        </w:tc>
        <w:tc>
          <w:tcPr>
            <w:tcW w:w="226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niedokończone zdania/formularz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F86C64" w:rsidRPr="00895001" w:rsidRDefault="00F86C64" w:rsidP="00080FE2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80FE2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</w:tc>
      </w:tr>
      <w:tr w:rsidR="00F86C64" w:rsidRPr="002D5096" w:rsidTr="003F1CF4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F86C64" w:rsidRDefault="00F86C64" w:rsidP="00F86C64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F86C64" w:rsidRPr="007C01E3" w:rsidRDefault="00F86C64" w:rsidP="007D103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86C64" w:rsidRPr="00895001" w:rsidRDefault="00F86C64" w:rsidP="00F86C6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</w:t>
            </w:r>
            <w:r w:rsidRPr="003E79B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Sens istnienia człowieka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:rsidR="00F86C64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Łaska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Boga większa od grzechu człowieka (A.12)</w:t>
            </w:r>
          </w:p>
          <w:p w:rsidR="00F86C64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Objawienie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miłości Boga do człowieka ( (A.13)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2553">
              <w:rPr>
                <w:rFonts w:ascii="Times New Roman" w:hAnsi="Times New Roman" w:cs="Times New Roman"/>
                <w:sz w:val="18"/>
                <w:szCs w:val="18"/>
              </w:rPr>
              <w:t>Jezus Chrystus, jedyny Syn Boży, Pan (A.12)</w:t>
            </w:r>
          </w:p>
        </w:tc>
        <w:tc>
          <w:tcPr>
            <w:tcW w:w="2849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człowiek poprzez grzech nie może doświadczyć Bożej miłości (A.12.2)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działanie nadające sens ludzkiemu życiu (A.13.2)</w:t>
            </w:r>
          </w:p>
          <w:p w:rsidR="00F86C64" w:rsidRPr="00EB0FE7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potrzebę rozwoju i pogłębiania własnej duchowości (A.10)</w:t>
            </w:r>
          </w:p>
        </w:tc>
        <w:tc>
          <w:tcPr>
            <w:tcW w:w="253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 osobie Jezusa Chrystusa uznaje Boga (A.13)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dlaczego warto przezwyciężać grzech i być w relacji z Bogiem (A.12)</w:t>
            </w:r>
          </w:p>
          <w:p w:rsidR="00F86C64" w:rsidRPr="00EB0FE7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przyjęcia w swoim życiu Chrystusa jako Pana i Zbawiciela (A.12.4)</w:t>
            </w:r>
          </w:p>
        </w:tc>
        <w:tc>
          <w:tcPr>
            <w:tcW w:w="226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22553">
              <w:rPr>
                <w:rFonts w:ascii="Times New Roman" w:hAnsi="Times New Roman" w:cs="Times New Roman"/>
                <w:sz w:val="18"/>
                <w:szCs w:val="18"/>
              </w:rPr>
              <w:t>formularz</w:t>
            </w:r>
          </w:p>
        </w:tc>
      </w:tr>
      <w:tr w:rsidR="00F86C64" w:rsidRPr="002D5096" w:rsidTr="003F1CF4">
        <w:trPr>
          <w:trHeight w:val="586"/>
        </w:trPr>
        <w:tc>
          <w:tcPr>
            <w:tcW w:w="1277" w:type="dxa"/>
            <w:vMerge/>
          </w:tcPr>
          <w:p w:rsidR="00F86C64" w:rsidRPr="002D5096" w:rsidRDefault="00F86C64" w:rsidP="00F86C6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86C64" w:rsidRPr="007C01E3" w:rsidRDefault="00F86C64" w:rsidP="007D1039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86C64" w:rsidRPr="00895001" w:rsidRDefault="00F86C64" w:rsidP="00F86C6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Człowiek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jest 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owoc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miłości</w:t>
            </w:r>
          </w:p>
        </w:tc>
        <w:tc>
          <w:tcPr>
            <w:tcW w:w="2551" w:type="dxa"/>
          </w:tcPr>
          <w:p w:rsidR="00F86C64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stworzony jako mężczyzna i kobieta (A.11)</w:t>
            </w:r>
          </w:p>
          <w:p w:rsidR="00F86C64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Boga wobec mężczyzny i kobiety (C.15)</w:t>
            </w:r>
          </w:p>
          <w:p w:rsidR="00F86C64" w:rsidRPr="005C0D9B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Istota </w:t>
            </w:r>
            <w:r w:rsidR="00F86C64">
              <w:rPr>
                <w:rFonts w:ascii="Times New Roman" w:hAnsi="Times New Roman" w:cs="Times New Roman"/>
                <w:sz w:val="18"/>
                <w:szCs w:val="18"/>
              </w:rPr>
              <w:t>miłości małżeńskiej i jej cechy (C.15.1)</w:t>
            </w:r>
          </w:p>
        </w:tc>
        <w:tc>
          <w:tcPr>
            <w:tcW w:w="2849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naturę człowieka (A.11.2)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 owocem miłości rodziców (C.15.11)</w:t>
            </w:r>
          </w:p>
          <w:p w:rsidR="00F86C64" w:rsidRPr="004C531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i docenia własną płciowość (C.15)</w:t>
            </w:r>
          </w:p>
        </w:tc>
        <w:tc>
          <w:tcPr>
            <w:tcW w:w="253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zadania dane człowiekowi przez Boga (A.11.3)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</w:t>
            </w:r>
          </w:p>
          <w:p w:rsidR="00F86C64" w:rsidRPr="004C531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nauczanie Kościoła w kwestii życia i rodzicielstwa</w:t>
            </w:r>
            <w:r w:rsidR="00F2255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(C.15)</w:t>
            </w:r>
          </w:p>
        </w:tc>
        <w:tc>
          <w:tcPr>
            <w:tcW w:w="2268" w:type="dxa"/>
          </w:tcPr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prasówka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F86C64" w:rsidRPr="00895001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F86C64" w:rsidRPr="005C0D9B" w:rsidRDefault="00F86C64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F22553" w:rsidRPr="002D5096" w:rsidTr="003F1CF4">
        <w:trPr>
          <w:trHeight w:val="586"/>
        </w:trPr>
        <w:tc>
          <w:tcPr>
            <w:tcW w:w="1277" w:type="dxa"/>
            <w:vMerge/>
          </w:tcPr>
          <w:p w:rsidR="00F22553" w:rsidRPr="002D5096" w:rsidRDefault="00F22553" w:rsidP="00F2255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22553" w:rsidRPr="007C01E3" w:rsidRDefault="00F22553" w:rsidP="007D1039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22553" w:rsidRPr="00895001" w:rsidRDefault="00F22553" w:rsidP="00F225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11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Człowiek istnieje dla </w:t>
            </w:r>
            <w:r w:rsidR="00635FB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iłości</w:t>
            </w:r>
          </w:p>
        </w:tc>
        <w:tc>
          <w:tcPr>
            <w:tcW w:w="2551" w:type="dxa"/>
          </w:tcPr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źródłem miłości         (A.11)</w:t>
            </w:r>
          </w:p>
          <w:p w:rsidR="00F22553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="00F22553">
              <w:rPr>
                <w:rFonts w:ascii="Times New Roman" w:hAnsi="Times New Roman" w:cs="Times New Roman"/>
                <w:sz w:val="18"/>
                <w:szCs w:val="18"/>
              </w:rPr>
              <w:t>stworzony do życia w raju (A.11)</w:t>
            </w:r>
          </w:p>
          <w:p w:rsidR="00F22553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2553">
              <w:rPr>
                <w:rFonts w:ascii="Times New Roman" w:hAnsi="Times New Roman" w:cs="Times New Roman"/>
                <w:sz w:val="18"/>
                <w:szCs w:val="18"/>
              </w:rPr>
              <w:t xml:space="preserve">Obraz </w:t>
            </w:r>
            <w:r w:rsidR="00F22553" w:rsidRPr="00F22553">
              <w:rPr>
                <w:rFonts w:ascii="Times New Roman" w:hAnsi="Times New Roman" w:cs="Times New Roman"/>
                <w:sz w:val="18"/>
                <w:szCs w:val="18"/>
              </w:rPr>
              <w:t>Boga zapisany w człowieku (A.11.1)</w:t>
            </w:r>
          </w:p>
        </w:tc>
        <w:tc>
          <w:tcPr>
            <w:tcW w:w="2849" w:type="dxa"/>
          </w:tcPr>
          <w:p w:rsidR="00F22553" w:rsidRPr="00CE074E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może realizować w swoim życiu miłość zaczerpniętą ze źródła  (A.12.4)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troszczy się o piękno w swoim otoczeniu (A.10)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2553">
              <w:rPr>
                <w:rFonts w:ascii="Times New Roman" w:hAnsi="Times New Roman" w:cs="Times New Roman"/>
                <w:sz w:val="18"/>
                <w:szCs w:val="18"/>
              </w:rPr>
              <w:t>rozwija w sobie postawę wiary i zaufania Bogu (A.7)</w:t>
            </w:r>
          </w:p>
        </w:tc>
        <w:tc>
          <w:tcPr>
            <w:tcW w:w="2538" w:type="dxa"/>
          </w:tcPr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 miłość realizuje się w seksualności (A.11)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kwestię natury człowieka (A.11.2)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2553">
              <w:rPr>
                <w:rFonts w:ascii="Times New Roman" w:hAnsi="Times New Roman" w:cs="Times New Roman"/>
                <w:sz w:val="18"/>
                <w:szCs w:val="18"/>
              </w:rPr>
              <w:t>kształtuje postawę wdzięczności za dar miłości (A.11)</w:t>
            </w:r>
          </w:p>
        </w:tc>
        <w:tc>
          <w:tcPr>
            <w:tcW w:w="2268" w:type="dxa"/>
          </w:tcPr>
          <w:p w:rsidR="00F22553" w:rsidRPr="00DF3CFE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3CF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gadająca ściana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artykuł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słowa klucze </w:t>
            </w:r>
          </w:p>
          <w:p w:rsidR="00F22553" w:rsidRPr="00895001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kolaż</w:t>
            </w:r>
          </w:p>
          <w:p w:rsidR="00F22553" w:rsidRPr="00BF77AA" w:rsidRDefault="00F22553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E51ED6" w:rsidRPr="002D5096" w:rsidTr="003F1CF4">
        <w:trPr>
          <w:trHeight w:val="586"/>
        </w:trPr>
        <w:tc>
          <w:tcPr>
            <w:tcW w:w="1277" w:type="dxa"/>
            <w:vMerge/>
          </w:tcPr>
          <w:p w:rsidR="00E51ED6" w:rsidRPr="002D5096" w:rsidRDefault="00E51ED6" w:rsidP="00E51ED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51ED6" w:rsidRPr="007C01E3" w:rsidRDefault="00E51ED6" w:rsidP="007D1039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51ED6" w:rsidRPr="00CE7BB9" w:rsidRDefault="00E51ED6" w:rsidP="00E51ED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12. </w:t>
            </w:r>
            <w:r w:rsidRPr="004A543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Skąd się wzięły symbole wiary?</w:t>
            </w:r>
          </w:p>
        </w:tc>
        <w:tc>
          <w:tcPr>
            <w:tcW w:w="2551" w:type="dxa"/>
          </w:tcPr>
          <w:p w:rsidR="00E51ED6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Wyznanie </w:t>
            </w:r>
            <w:r w:rsidR="00E51ED6">
              <w:rPr>
                <w:rFonts w:ascii="Times New Roman" w:hAnsi="Times New Roman" w:cs="Times New Roman"/>
                <w:sz w:val="18"/>
                <w:szCs w:val="18"/>
              </w:rPr>
              <w:t>wiary ( E.9)</w:t>
            </w:r>
          </w:p>
          <w:p w:rsidR="00E51ED6" w:rsidRPr="007E43E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Kształtowanie </w:t>
            </w:r>
            <w:r w:rsidR="00E51ED6">
              <w:rPr>
                <w:rFonts w:ascii="Times New Roman" w:hAnsi="Times New Roman" w:cs="Times New Roman"/>
                <w:sz w:val="18"/>
                <w:szCs w:val="18"/>
              </w:rPr>
              <w:t>życia w świetle prawd wiary (A.17)</w:t>
            </w:r>
          </w:p>
          <w:p w:rsidR="00E51ED6" w:rsidRPr="001E2509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źródłem nadziei  (A.17)</w:t>
            </w:r>
          </w:p>
        </w:tc>
        <w:tc>
          <w:tcPr>
            <w:tcW w:w="2849" w:type="dxa"/>
          </w:tcPr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 Chrystusie pokłada nadzieję              </w:t>
            </w:r>
          </w:p>
          <w:p w:rsidR="00E51ED6" w:rsidRDefault="00E51ED6" w:rsidP="00E51ED6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(A.17)</w:t>
            </w:r>
          </w:p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wyznawane prawdy wiary (E.9)</w:t>
            </w:r>
          </w:p>
          <w:p w:rsidR="00E51ED6" w:rsidRPr="001E2509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potrzebę uznania i 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przyjęcia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jako Pana i Zbawiciela 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(E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538" w:type="dxa"/>
          </w:tcPr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akcentuje wyznawane prawdy wiary (E.9)</w:t>
            </w:r>
          </w:p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utożsamia się z wyznawaną wiarą (A.3)</w:t>
            </w:r>
          </w:p>
          <w:p w:rsidR="00E51ED6" w:rsidRPr="001E2509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fakt włączenia życia człowieka w historię zbawienia (E.9)</w:t>
            </w:r>
          </w:p>
        </w:tc>
        <w:tc>
          <w:tcPr>
            <w:tcW w:w="2268" w:type="dxa"/>
          </w:tcPr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E51ED6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:rsidR="00E51ED6" w:rsidRPr="001E2509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E51ED6" w:rsidRPr="002D5096" w:rsidTr="003F1CF4">
        <w:trPr>
          <w:trHeight w:val="586"/>
        </w:trPr>
        <w:tc>
          <w:tcPr>
            <w:tcW w:w="1277" w:type="dxa"/>
            <w:vMerge/>
          </w:tcPr>
          <w:p w:rsidR="00E51ED6" w:rsidRPr="002D5096" w:rsidRDefault="00E51ED6" w:rsidP="00E51ED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51ED6" w:rsidRPr="007C01E3" w:rsidRDefault="00E51ED6" w:rsidP="007D1039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51ED6" w:rsidRPr="00895001" w:rsidRDefault="00E51ED6" w:rsidP="00635FB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13. </w:t>
            </w:r>
            <w:r w:rsidR="00635FB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Chrześcijanin dojrzały - czyli jaki?</w:t>
            </w:r>
          </w:p>
        </w:tc>
        <w:tc>
          <w:tcPr>
            <w:tcW w:w="2551" w:type="dxa"/>
          </w:tcPr>
          <w:p w:rsidR="00E51ED6" w:rsidRPr="00895001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</w:t>
            </w:r>
            <w:r w:rsidR="00E51ED6">
              <w:rPr>
                <w:rFonts w:ascii="Times New Roman" w:hAnsi="Times New Roman" w:cs="Times New Roman"/>
                <w:sz w:val="18"/>
                <w:szCs w:val="18"/>
              </w:rPr>
              <w:t>zakorzeniona w rozumie i woli ( C.2)</w:t>
            </w:r>
          </w:p>
          <w:p w:rsidR="00E51ED6" w:rsidRPr="001C404D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Relacja </w:t>
            </w:r>
            <w:r w:rsidR="00E51ED6">
              <w:rPr>
                <w:rFonts w:ascii="Times New Roman" w:hAnsi="Times New Roman" w:cs="Times New Roman"/>
                <w:sz w:val="18"/>
                <w:szCs w:val="18"/>
              </w:rPr>
              <w:t>pomiędzy wolnością a odpowiedzialnością (C.2.1)</w:t>
            </w:r>
          </w:p>
          <w:p w:rsidR="00E51ED6" w:rsidRPr="000F551F" w:rsidRDefault="0091236E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Identyfikacja </w:t>
            </w:r>
            <w:r w:rsidR="00E51ED6">
              <w:rPr>
                <w:rFonts w:ascii="Times New Roman" w:hAnsi="Times New Roman" w:cs="Times New Roman"/>
                <w:sz w:val="18"/>
                <w:szCs w:val="18"/>
              </w:rPr>
              <w:t>z chrześcijańską koncepcją człowieka i świata oraz konsekwentne stosowanie jej w swoim życiu (A.1)</w:t>
            </w:r>
          </w:p>
        </w:tc>
        <w:tc>
          <w:tcPr>
            <w:tcW w:w="2849" w:type="dxa"/>
          </w:tcPr>
          <w:p w:rsidR="00E51ED6" w:rsidRPr="003B67CB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uzasadnia, w czym przejawia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się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powołanie człowieka do szukania prawdy (C.2.1)</w:t>
            </w:r>
          </w:p>
          <w:p w:rsidR="00E51ED6" w:rsidRPr="003B67CB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wie, do czego zobowiązuje opowiedzenie się za Chrystusem i jaki to ma wpływ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na kształtowanie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się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relacji międzyludzkich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(C.2)</w:t>
            </w:r>
          </w:p>
          <w:p w:rsidR="00E51ED6" w:rsidRPr="003B67CB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charakteryzuje relację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Bóg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(C.2)</w:t>
            </w:r>
          </w:p>
        </w:tc>
        <w:tc>
          <w:tcPr>
            <w:tcW w:w="2538" w:type="dxa"/>
          </w:tcPr>
          <w:p w:rsidR="00E51ED6" w:rsidRPr="00F448AC" w:rsidRDefault="00E51ED6" w:rsidP="007D103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wskazuje, na czym polega poznawanie i odkrywanie samego siebie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E51ED6" w:rsidRPr="00F448AC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przedstawia związek wiary chrześcijańskiej z sensem życia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(C.2)</w:t>
            </w:r>
          </w:p>
          <w:p w:rsidR="00E51ED6" w:rsidRPr="00E02D9B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umie wyjaśnić znaczenie darów, którymi Bóg obdarzył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(C.2.2)</w:t>
            </w:r>
          </w:p>
        </w:tc>
        <w:tc>
          <w:tcPr>
            <w:tcW w:w="2268" w:type="dxa"/>
          </w:tcPr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krótki wykład</w:t>
            </w:r>
          </w:p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E51ED6" w:rsidRPr="00895001" w:rsidRDefault="00E51ED6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E51ED6" w:rsidRPr="00895001" w:rsidRDefault="00E51ED6" w:rsidP="00E51ED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635FB4" w:rsidRPr="002D5096" w:rsidTr="00635FB4">
        <w:trPr>
          <w:trHeight w:val="983"/>
        </w:trPr>
        <w:tc>
          <w:tcPr>
            <w:tcW w:w="1277" w:type="dxa"/>
            <w:vMerge/>
          </w:tcPr>
          <w:p w:rsidR="00635FB4" w:rsidRPr="002D5096" w:rsidRDefault="00635FB4" w:rsidP="00635FB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35FB4" w:rsidRPr="007C01E3" w:rsidRDefault="00635FB4" w:rsidP="00635FB4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35FB4" w:rsidRPr="00895001" w:rsidRDefault="00635FB4" w:rsidP="00635FB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Każdy jest zdolny do poznania Boga</w:t>
            </w:r>
          </w:p>
        </w:tc>
        <w:tc>
          <w:tcPr>
            <w:tcW w:w="2551" w:type="dxa"/>
          </w:tcPr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Drogi poznania Boga (A.2)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 i rozum w odkrywaniu prawdy o Bogu (A.2)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 xml:space="preserve">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ncepcją człowieka i świata 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przymioty Boga na podstawie </w:t>
            </w:r>
            <w:r w:rsidRPr="0066293C">
              <w:rPr>
                <w:rFonts w:ascii="Times New Roman" w:hAnsi="Times New Roman" w:cs="Times New Roman"/>
                <w:i/>
                <w:sz w:val="18"/>
                <w:szCs w:val="18"/>
              </w:rPr>
              <w:t>Pieśni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słonecznej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św. Franciszka (A.2.1)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dzieli się własnym doświadczeniem poznania Boga (A.2.b)</w:t>
            </w:r>
          </w:p>
        </w:tc>
        <w:tc>
          <w:tcPr>
            <w:tcW w:w="2538" w:type="dxa"/>
          </w:tcPr>
          <w:p w:rsidR="00635FB4" w:rsidRDefault="00635FB4" w:rsidP="00635FB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00A09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 drogi poznania Boga (świat i człowiek) (A.2.1)</w:t>
            </w:r>
          </w:p>
          <w:p w:rsidR="00635FB4" w:rsidRDefault="00635FB4" w:rsidP="00635FB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jest otwarty na poszukiwanie Boga (A.2.a)</w:t>
            </w:r>
          </w:p>
          <w:p w:rsidR="00635FB4" w:rsidRDefault="00635FB4" w:rsidP="00635FB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 (A.1.a)</w:t>
            </w:r>
          </w:p>
        </w:tc>
        <w:tc>
          <w:tcPr>
            <w:tcW w:w="2268" w:type="dxa"/>
          </w:tcPr>
          <w:p w:rsidR="00635FB4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635FB4" w:rsidRPr="00CE7BB9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635FB4" w:rsidRPr="002D5096" w:rsidTr="003F1CF4">
        <w:trPr>
          <w:trHeight w:val="586"/>
        </w:trPr>
        <w:tc>
          <w:tcPr>
            <w:tcW w:w="1277" w:type="dxa"/>
            <w:vMerge/>
          </w:tcPr>
          <w:p w:rsidR="00635FB4" w:rsidRPr="002D5096" w:rsidRDefault="00635FB4" w:rsidP="00635FB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35FB4" w:rsidRPr="007C01E3" w:rsidRDefault="00635FB4" w:rsidP="00635FB4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35FB4" w:rsidRPr="00EC04E9" w:rsidRDefault="00635FB4" w:rsidP="00635FB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15. Każdy jest zdolny do wiary</w:t>
            </w:r>
          </w:p>
        </w:tc>
        <w:tc>
          <w:tcPr>
            <w:tcW w:w="2551" w:type="dxa"/>
          </w:tcPr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Wiara, akt wiary, wiara jako postawa (A.6)</w:t>
            </w:r>
          </w:p>
          <w:p w:rsidR="00635FB4" w:rsidRPr="009359F2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Wiara i rozum w odkrywaniu prawdy o Bogu (A.2)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 xml:space="preserve">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ncepcją człowieka i świata </w:t>
            </w: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okoliczności, które wspierają i hamują rozwój wiary (A.6)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prawidłowo odczytuje obecność i działanie Boga w świecie (A.8.a)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B6B58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</w:tc>
        <w:tc>
          <w:tcPr>
            <w:tcW w:w="2538" w:type="dxa"/>
          </w:tcPr>
          <w:p w:rsidR="00635FB4" w:rsidRDefault="00635FB4" w:rsidP="00635FB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dba o rozwój własnej wiary (A.6.a)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wyjasnia znaczenie objawienia Bożego na drodze wiary (A1.b)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73A1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:rsidR="00635FB4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ekspozycja filmu lub zdjęć</w:t>
            </w:r>
          </w:p>
          <w:p w:rsidR="00635FB4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dyskurs</w:t>
            </w:r>
          </w:p>
          <w:p w:rsidR="00635FB4" w:rsidRPr="00CE7BB9" w:rsidRDefault="00635FB4" w:rsidP="00635FB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9D5016" w:rsidRPr="002D5096" w:rsidTr="00080FE2">
        <w:trPr>
          <w:trHeight w:val="586"/>
        </w:trPr>
        <w:tc>
          <w:tcPr>
            <w:tcW w:w="1277" w:type="dxa"/>
            <w:vMerge/>
          </w:tcPr>
          <w:p w:rsidR="009D5016" w:rsidRPr="002D5096" w:rsidRDefault="009D5016" w:rsidP="009D5016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D5016" w:rsidRPr="007C01E3" w:rsidRDefault="009D5016" w:rsidP="009D5016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D5016" w:rsidRPr="00FC2114" w:rsidRDefault="009D5016" w:rsidP="009D5016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Dojrzały do decyzji</w:t>
            </w:r>
          </w:p>
        </w:tc>
        <w:tc>
          <w:tcPr>
            <w:tcW w:w="2551" w:type="dxa"/>
          </w:tcPr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4A62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podaje przykłady nawróceń (F.1.5)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kształtuje w sobie postawę posłuszeństwa Bogu (C.1.a)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40CE">
              <w:rPr>
                <w:rFonts w:ascii="Times New Roman" w:hAnsi="Times New Roman" w:cs="Times New Roman"/>
                <w:sz w:val="18"/>
                <w:szCs w:val="18"/>
              </w:rPr>
              <w:t>stawia Pana Boga na pierwszym miejscu w swoim życiu (C.4.a)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nie zraża się trudnościami (D.13.b)</w:t>
            </w:r>
          </w:p>
        </w:tc>
        <w:tc>
          <w:tcPr>
            <w:tcW w:w="2538" w:type="dxa"/>
          </w:tcPr>
          <w:p w:rsidR="009D5016" w:rsidRDefault="009D5016" w:rsidP="009D501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F0A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</w:t>
            </w:r>
          </w:p>
          <w:p w:rsidR="009D5016" w:rsidRDefault="009D5016" w:rsidP="009D501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68F9">
              <w:rPr>
                <w:rFonts w:ascii="Times New Roman" w:hAnsi="Times New Roman" w:cs="Times New Roman"/>
                <w:sz w:val="18"/>
                <w:szCs w:val="18"/>
              </w:rPr>
              <w:t>pogłębia relację z Panem Jezusem (B.4.b)</w:t>
            </w:r>
          </w:p>
          <w:p w:rsidR="009D5016" w:rsidRDefault="009D5016" w:rsidP="009D501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F659F">
              <w:rPr>
                <w:rFonts w:ascii="Times New Roman" w:hAnsi="Times New Roman" w:cs="Times New Roman"/>
                <w:sz w:val="18"/>
                <w:szCs w:val="18"/>
              </w:rPr>
              <w:t>stara się być wytrwałym na modlitwie (D.11.c)</w:t>
            </w:r>
          </w:p>
          <w:p w:rsidR="009D5016" w:rsidRDefault="009D5016" w:rsidP="009D501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7DB9">
              <w:rPr>
                <w:rFonts w:ascii="Times New Roman" w:hAnsi="Times New Roman" w:cs="Times New Roman"/>
                <w:sz w:val="18"/>
                <w:szCs w:val="18"/>
              </w:rPr>
              <w:t>daje świadectwo swojej wiary (F.1.a)</w:t>
            </w:r>
          </w:p>
        </w:tc>
        <w:tc>
          <w:tcPr>
            <w:tcW w:w="2268" w:type="dxa"/>
          </w:tcPr>
          <w:p w:rsidR="009D5016" w:rsidRDefault="009D5016" w:rsidP="009D5016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PMI – plus - minus – interesujące</w:t>
            </w:r>
          </w:p>
          <w:p w:rsidR="009D5016" w:rsidRDefault="009D5016" w:rsidP="009D5016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połów wartościowych słów</w:t>
            </w:r>
          </w:p>
          <w:p w:rsidR="009D5016" w:rsidRPr="00CE7BB9" w:rsidRDefault="009D5016" w:rsidP="009D5016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kolaż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E2D1B" w:rsidRPr="002D5096" w:rsidRDefault="00CE2D1B" w:rsidP="00FC21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Na tej skale zbuduję mój Kościół (Mt 16,18)</w:t>
            </w: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FC2114" w:rsidRDefault="00CE2D1B" w:rsidP="00FC21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</w:t>
            </w:r>
            <w:r w:rsidRPr="00FC211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Prawda czy prawdy?</w:t>
            </w:r>
          </w:p>
        </w:tc>
        <w:tc>
          <w:tcPr>
            <w:tcW w:w="2551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Interpretacja depozytu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(A.4)</w:t>
            </w:r>
          </w:p>
          <w:p w:rsidR="00CE2D1B" w:rsidRPr="00AE1ACA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Urząd Nauczycielski Kościoła (A.4).</w:t>
            </w:r>
          </w:p>
          <w:p w:rsidR="00CE2D1B" w:rsidRDefault="00CE2D1B" w:rsidP="00FC2114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wymienia formy prawa moralnego (naturalne, objawione, prawa cywilne i kościelne) (A.26.2)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lub odrzucenia prawdy na przykładzie postaw intelektualnych oświecenia (E.4.1)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definiuje formy prawa moralnego (naturalne, objawione, prawa cywilne i kościelne) (A.26.2)</w:t>
            </w:r>
          </w:p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podstawy intelektualne oświecenia (deizm, racjonalizm, modernizm) (E.4.1)</w:t>
            </w:r>
          </w:p>
        </w:tc>
        <w:tc>
          <w:tcPr>
            <w:tcW w:w="2268" w:type="dxa"/>
          </w:tcPr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  <w:p w:rsidR="00CE2D1B" w:rsidRPr="00CE7BB9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FC21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Default="00CE2D1B" w:rsidP="00FC21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</w:t>
            </w:r>
            <w:r w:rsidRPr="0069316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Słowo Boże – słowo prawdziwe</w:t>
            </w:r>
          </w:p>
        </w:tc>
        <w:tc>
          <w:tcPr>
            <w:tcW w:w="2551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1B7D">
              <w:rPr>
                <w:rFonts w:ascii="Times New Roman" w:hAnsi="Times New Roman" w:cs="Times New Roman"/>
                <w:sz w:val="18"/>
                <w:szCs w:val="18"/>
              </w:rPr>
              <w:t>Tradycja a Pismo Święte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E1ACA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:rsidR="00CE2D1B" w:rsidRDefault="00CE2D1B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71FB">
              <w:rPr>
                <w:rFonts w:ascii="Times New Roman" w:hAnsi="Times New Roman" w:cs="Times New Roman"/>
                <w:sz w:val="18"/>
                <w:szCs w:val="18"/>
              </w:rPr>
              <w:t>Jezus Chrystus jedyny Syn Boży, Pan (A.12)</w:t>
            </w:r>
          </w:p>
        </w:tc>
        <w:tc>
          <w:tcPr>
            <w:tcW w:w="2849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t>wyjaśnia, do czego zobowiązuje przyjaciół Pana Jezusa słowo Boże (C.1.1)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Słowa Bożego w życiu Kościoła (A.4)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1C3C">
              <w:rPr>
                <w:rFonts w:ascii="Times New Roman" w:hAnsi="Times New Roman" w:cs="Times New Roman"/>
                <w:sz w:val="18"/>
                <w:szCs w:val="18"/>
              </w:rPr>
              <w:t>kształtuje postawę szacunku i posłuszeństwa wobec Pisma Świętego (A.4.a)</w:t>
            </w:r>
          </w:p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wyjaśnia pojęcia: dogmat i herezja (E.1.8</w:t>
            </w:r>
          </w:p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rolę Słowa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Boże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497CE5">
              <w:rPr>
                <w:rFonts w:ascii="Times New Roman" w:hAnsi="Times New Roman" w:cs="Times New Roman"/>
                <w:sz w:val="18"/>
                <w:szCs w:val="18"/>
              </w:rPr>
              <w:t xml:space="preserve"> w umacnianiu przyjaźni z Jezusem (A.2)</w:t>
            </w: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  <w:p w:rsidR="00CE2D1B" w:rsidRPr="00CE7BB9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rebus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DB683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D9599D" w:rsidRDefault="00CE2D1B" w:rsidP="00DB6831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</w:t>
            </w:r>
            <w:r w:rsidRPr="00D959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Święta Maryjo, módl się za nami</w:t>
            </w:r>
          </w:p>
        </w:tc>
        <w:tc>
          <w:tcPr>
            <w:tcW w:w="2551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1487">
              <w:rPr>
                <w:rFonts w:ascii="Times New Roman" w:hAnsi="Times New Roman" w:cs="Times New Roman"/>
                <w:sz w:val="18"/>
                <w:szCs w:val="18"/>
              </w:rPr>
              <w:t>Tradycja modlitwy chrześcijańskiej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(D.8)</w:t>
            </w:r>
          </w:p>
          <w:p w:rsidR="00CE2D1B" w:rsidRPr="002E71B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Maryja w polskiej tradycji katolickiej (B.10).</w:t>
            </w:r>
          </w:p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Maryja Jako Orędowniczka i Pośredniczka łask (D.7)</w:t>
            </w:r>
          </w:p>
        </w:tc>
        <w:tc>
          <w:tcPr>
            <w:tcW w:w="2849" w:type="dxa"/>
          </w:tcPr>
          <w:p w:rsidR="00CE2D1B" w:rsidRPr="002E71BD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opowiada historię Maryi i wyjaśnia Jej rolę w życiu Kościoła, świata i chrześcijanina (A.14.1);</w:t>
            </w:r>
          </w:p>
          <w:p w:rsidR="00CE2D1B" w:rsidRPr="00BF1C3C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pośredniczącą rolę Maryi (A.14.2)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71BD">
              <w:rPr>
                <w:rFonts w:ascii="Times New Roman" w:hAnsi="Times New Roman" w:cs="Times New Roman"/>
                <w:sz w:val="18"/>
                <w:szCs w:val="18"/>
              </w:rPr>
              <w:t>definiuje macierzyńską rolę Maryi wobec Kościoła i każdego wierzącego (A.23.2)</w:t>
            </w:r>
          </w:p>
          <w:p w:rsidR="00CE2D1B" w:rsidRPr="007822F3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ufności i gotowości zawierzenia </w:t>
            </w:r>
            <w:r w:rsidRPr="007822F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wzór Maryi </w:t>
            </w:r>
            <w:r w:rsidRPr="007822F3">
              <w:rPr>
                <w:rFonts w:ascii="Times New Roman" w:hAnsi="Times New Roman" w:cs="Times New Roman"/>
                <w:sz w:val="18"/>
                <w:szCs w:val="18"/>
              </w:rPr>
              <w:t>(D.5.b);</w:t>
            </w:r>
          </w:p>
          <w:p w:rsidR="00CE2D1B" w:rsidRPr="00506571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456">
              <w:rPr>
                <w:rFonts w:ascii="Times New Roman" w:hAnsi="Times New Roman" w:cs="Times New Roman"/>
                <w:sz w:val="18"/>
                <w:szCs w:val="18"/>
              </w:rPr>
              <w:t>podaje przykłady nawróceń (F.1.5)</w:t>
            </w:r>
          </w:p>
        </w:tc>
        <w:tc>
          <w:tcPr>
            <w:tcW w:w="2268" w:type="dxa"/>
          </w:tcPr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w grupach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F7779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F7779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Kościół prowadzony przez Ducha Świętego</w:t>
            </w:r>
          </w:p>
        </w:tc>
        <w:tc>
          <w:tcPr>
            <w:tcW w:w="2551" w:type="dxa"/>
          </w:tcPr>
          <w:p w:rsidR="00CE2D1B" w:rsidRPr="00445207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Obecność Ducha Świętego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historii zbawienia 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(A.19).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ziałanie Ducha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Świętego 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Kościele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(A.19).</w:t>
            </w:r>
          </w:p>
        </w:tc>
        <w:tc>
          <w:tcPr>
            <w:tcW w:w="2849" w:type="dxa"/>
          </w:tcPr>
          <w:p w:rsidR="00CE2D1B" w:rsidRPr="0001063A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ro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zpoznaje w tekstach biblijnych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działanie Ducha Świętego (A.19.2);</w:t>
            </w:r>
          </w:p>
          <w:p w:rsidR="00CE2D1B" w:rsidRDefault="00CE2D1B" w:rsidP="00F77795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rozpoznaje w historii Kościoła działanie Ducha Świętego (A.19.2); • </w:t>
            </w:r>
          </w:p>
          <w:p w:rsidR="00CE2D1B" w:rsidRPr="000121AF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rozpoznaje w znakach czasu działanie Ducha Świętego (A.19.2);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bjaśnianie,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CE2D1B" w:rsidRPr="00CE7BB9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>praca z utworem muzycznym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F7779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F7779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Kościół jako lud Boży</w:t>
            </w:r>
          </w:p>
        </w:tc>
        <w:tc>
          <w:tcPr>
            <w:tcW w:w="2551" w:type="dxa"/>
          </w:tcPr>
          <w:p w:rsidR="00CE2D1B" w:rsidRPr="00445207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•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Misterium Kościoła (A.20)</w:t>
            </w:r>
          </w:p>
          <w:p w:rsidR="00CE2D1B" w:rsidRPr="00445207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• Cechy ludu Bożego (A.21).</w:t>
            </w:r>
          </w:p>
          <w:p w:rsidR="00CE2D1B" w:rsidRPr="00061B7D" w:rsidRDefault="00CE2D1B" w:rsidP="00F77795">
            <w:pPr>
              <w:pStyle w:val="Akapitzlist"/>
              <w:tabs>
                <w:tab w:val="left" w:pos="288"/>
              </w:tabs>
              <w:spacing w:after="0" w:line="240" w:lineRule="auto"/>
              <w:ind w:left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CE2D1B" w:rsidRPr="00EF318B" w:rsidRDefault="00CE2D1B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wylicza cechy ludu Bożego (kapłański, prorocki i królewski) (A.21.1);</w:t>
            </w:r>
          </w:p>
          <w:p w:rsidR="00CE2D1B" w:rsidRPr="00BF1C3C" w:rsidRDefault="00CE2D1B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omawia cechy ludu Bożego (kapłański, prorocki i królewski) (A.21.1);</w:t>
            </w:r>
          </w:p>
        </w:tc>
        <w:tc>
          <w:tcPr>
            <w:tcW w:w="2538" w:type="dxa"/>
          </w:tcPr>
          <w:p w:rsidR="00CE2D1B" w:rsidRPr="00506571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potrzebę włączenia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się w realizację kapłańskiej, prorockiej i królewskiej misji Kościoła (A.21.a);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CE2D1B" w:rsidRPr="00CE7BB9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71F5D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F7779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F7779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Kościół hierarchiczny</w:t>
            </w:r>
          </w:p>
        </w:tc>
        <w:tc>
          <w:tcPr>
            <w:tcW w:w="2551" w:type="dxa"/>
          </w:tcPr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Odpowiedzialność papieża, biskupów, prezbiterów, świeckich i osób konsekrowanych (A.22).</w:t>
            </w:r>
          </w:p>
        </w:tc>
        <w:tc>
          <w:tcPr>
            <w:tcW w:w="2849" w:type="dxa"/>
          </w:tcPr>
          <w:p w:rsidR="00CE2D1B" w:rsidRPr="00EF318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opisuje hierarchiczny ustrój Kościoła (E.2.7);</w:t>
            </w:r>
          </w:p>
          <w:p w:rsidR="00CE2D1B" w:rsidRPr="0001063A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różnorodnych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zadań w Kościele (A.22.2);</w:t>
            </w:r>
          </w:p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różnorodnych funkcji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 Kościele (A.22.2);</w:t>
            </w:r>
          </w:p>
        </w:tc>
        <w:tc>
          <w:tcPr>
            <w:tcW w:w="2538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618E">
              <w:rPr>
                <w:rFonts w:ascii="Times New Roman" w:hAnsi="Times New Roman" w:cs="Times New Roman"/>
                <w:sz w:val="18"/>
                <w:szCs w:val="18"/>
              </w:rPr>
              <w:t>podaje argumenty za tym, że w Kościele katolickim w pełni obecny jest Kościół Chrystusowy (np. sukcesja) (E.2.9)</w:t>
            </w:r>
          </w:p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odpowiedzialność wynikającą z różnych funkcji i zadań w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Kościele (A.22.2);</w:t>
            </w:r>
          </w:p>
          <w:p w:rsidR="00CE2D1B" w:rsidRPr="00DA424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dla osób pełniących urzędy i funkcje w Kościele (A.22.c);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raca z obrazem,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mini-wykład,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pogadanka.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F7779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F7779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Każdy ma swoje miejsce w Kościele</w:t>
            </w:r>
          </w:p>
        </w:tc>
        <w:tc>
          <w:tcPr>
            <w:tcW w:w="2551" w:type="dxa"/>
          </w:tcPr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Odpowiedzialność papieża, biskupów, prezbiterów, świeckich i osób konsekrowanych (A.22).</w:t>
            </w:r>
          </w:p>
        </w:tc>
        <w:tc>
          <w:tcPr>
            <w:tcW w:w="2849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wyjaśnia pojęcia: papież, biskup, prezbiter, życie konsekrowane (E.2.8);</w:t>
            </w:r>
          </w:p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różnorodnych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zadań i funkcji w Kościele, a także wynikającej z niej odpowiedzialności (A.22.2);</w:t>
            </w:r>
          </w:p>
        </w:tc>
        <w:tc>
          <w:tcPr>
            <w:tcW w:w="2538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odpowiedzialność wynikającą z różnych funkcji i zadań w </w:t>
            </w: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Kościele (A.22.2);</w:t>
            </w:r>
          </w:p>
          <w:p w:rsidR="00CE2D1B" w:rsidRPr="00DA424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5C67F1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dla osób pełniących urzędy i funkcje w Kościele (A.22.c);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ogadanka,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mini-wykład,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CE2D1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CE2D1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24. 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Zobowiązania wobec Kościoła (przykazania kościelne)</w:t>
            </w:r>
          </w:p>
        </w:tc>
        <w:tc>
          <w:tcPr>
            <w:tcW w:w="2551" w:type="dxa"/>
          </w:tcPr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Przykazania kościelne (A.27).</w:t>
            </w:r>
          </w:p>
        </w:tc>
        <w:tc>
          <w:tcPr>
            <w:tcW w:w="2849" w:type="dxa"/>
          </w:tcPr>
          <w:p w:rsidR="00CE2D1B" w:rsidRPr="0001063A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wylicza przykazania kościelne (A.27.1);</w:t>
            </w:r>
          </w:p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przykazania kościelne (A.27.1);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ini-wykład,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E2D1B" w:rsidRPr="002D5096" w:rsidRDefault="00CE2D1B" w:rsidP="00CE2D1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podręcznikiem.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ini-wykład,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praca z podręcznikiem.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CE2D1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CE2D1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Jedność w różnorodności (obrządki)</w:t>
            </w:r>
          </w:p>
        </w:tc>
        <w:tc>
          <w:tcPr>
            <w:tcW w:w="2551" w:type="dxa"/>
          </w:tcPr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Tradycje liturgiczne (obrządki) (B.2)</w:t>
            </w:r>
          </w:p>
        </w:tc>
        <w:tc>
          <w:tcPr>
            <w:tcW w:w="2849" w:type="dxa"/>
          </w:tcPr>
          <w:p w:rsidR="00CE2D1B" w:rsidRPr="0001063A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wymienia obecnie używane w Kościele tradycje liturgiczne (B.2.2);</w:t>
            </w:r>
          </w:p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wymienia najważniejsze uroczystości i święta kościelne (B.3.2);</w:t>
            </w:r>
          </w:p>
        </w:tc>
        <w:tc>
          <w:tcPr>
            <w:tcW w:w="2538" w:type="dxa"/>
          </w:tcPr>
          <w:p w:rsidR="00CE2D1B" w:rsidRPr="00DA424B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charakteryzuje poszczególne obrządki (B.2.3);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analiza przypadku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CE2D1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CE2D1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Eucharystia – szczyt i źródło życia Kościoła</w:t>
            </w:r>
          </w:p>
        </w:tc>
        <w:tc>
          <w:tcPr>
            <w:tcW w:w="2551" w:type="dxa"/>
          </w:tcPr>
          <w:p w:rsidR="00CE2D1B" w:rsidRPr="0053616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Eucharystia zaproszeniem do osobistego spotkania z Jezusem Chrystusem (B.4).</w:t>
            </w:r>
          </w:p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16B">
              <w:rPr>
                <w:rFonts w:ascii="Times New Roman" w:hAnsi="Times New Roman" w:cs="Times New Roman"/>
                <w:sz w:val="18"/>
                <w:szCs w:val="18"/>
              </w:rPr>
              <w:t>• Eucharystia jako źródło miłości chrześcijańskiej (B.4).</w:t>
            </w:r>
          </w:p>
        </w:tc>
        <w:tc>
          <w:tcPr>
            <w:tcW w:w="2849" w:type="dxa"/>
          </w:tcPr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63A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(B.4.4);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 xml:space="preserve">argumentuje uczestnictwo w liturgii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Eucharystii </w:t>
            </w: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jako pogłębianie osobistej relacji z Jezusem i Kościołem (B.4.2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E2D1B" w:rsidRPr="00DA424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interpretuje znaki i symbole pojawiające się podczas Eucharystii (B.5.4)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>analiza przypadku</w:t>
            </w:r>
          </w:p>
        </w:tc>
      </w:tr>
      <w:tr w:rsidR="00CE2D1B" w:rsidRPr="002D5096" w:rsidTr="003F1CF4">
        <w:trPr>
          <w:trHeight w:val="586"/>
        </w:trPr>
        <w:tc>
          <w:tcPr>
            <w:tcW w:w="1277" w:type="dxa"/>
            <w:vMerge/>
          </w:tcPr>
          <w:p w:rsidR="00CE2D1B" w:rsidRPr="002D5096" w:rsidRDefault="00CE2D1B" w:rsidP="00CE2D1B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E2D1B" w:rsidRPr="007C01E3" w:rsidRDefault="00CE2D1B" w:rsidP="007D1039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E2D1B" w:rsidRPr="00EC04E9" w:rsidRDefault="00CE2D1B" w:rsidP="00CE2D1B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Pr="00271708">
              <w:rPr>
                <w:rFonts w:ascii="Times New Roman" w:hAnsi="Times New Roman" w:cs="Times New Roman"/>
                <w:sz w:val="18"/>
                <w:szCs w:val="18"/>
              </w:rPr>
              <w:t>. Grzech i słabość w Kościele</w:t>
            </w:r>
          </w:p>
        </w:tc>
        <w:tc>
          <w:tcPr>
            <w:tcW w:w="2551" w:type="dxa"/>
          </w:tcPr>
          <w:p w:rsidR="00CE2D1B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Grzech zagrożeniem człowieka i przeszkodą w budowaniu przyjaźni z Jezusem (A.3)</w:t>
            </w:r>
          </w:p>
          <w:p w:rsidR="00CE2D1B" w:rsidRPr="00061B7D" w:rsidRDefault="00CE2D1B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Grzechy wobec siebie, innych osób i wspólnoty (B.10)</w:t>
            </w:r>
          </w:p>
        </w:tc>
        <w:tc>
          <w:tcPr>
            <w:tcW w:w="2849" w:type="dxa"/>
          </w:tcPr>
          <w:p w:rsidR="00CE2D1B" w:rsidRPr="005D01B8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uzasadnia negatywne konsekwencje grzechów wobec Boga, siebie i bliźnich (F.1.5);</w:t>
            </w:r>
          </w:p>
          <w:p w:rsidR="00CE2D1B" w:rsidRPr="00CF4059" w:rsidRDefault="00CE2D1B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D01B8">
              <w:rPr>
                <w:rFonts w:ascii="Times New Roman" w:hAnsi="Times New Roman" w:cs="Times New Roman"/>
                <w:sz w:val="18"/>
                <w:szCs w:val="18"/>
              </w:rPr>
              <w:t>wyjaśnia znaczenie przebaczenia udzielanego ludziom przez Boga za pośrednictwem Jezusa (B.8.2)</w:t>
            </w:r>
          </w:p>
        </w:tc>
        <w:tc>
          <w:tcPr>
            <w:tcW w:w="2538" w:type="dxa"/>
          </w:tcPr>
          <w:p w:rsidR="00CE2D1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wymienia i charakteryzuje sakrament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pokuty oraz przedstawia jego</w:t>
            </w: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 xml:space="preserve"> teologię (B.6.1);</w:t>
            </w:r>
          </w:p>
          <w:p w:rsidR="00CE2D1B" w:rsidRPr="00DA424B" w:rsidRDefault="00CE2D1B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2E00">
              <w:rPr>
                <w:rFonts w:ascii="Times New Roman" w:hAnsi="Times New Roman" w:cs="Times New Roman"/>
                <w:sz w:val="18"/>
                <w:szCs w:val="18"/>
              </w:rPr>
              <w:t>okazuje zaufanie do przebaczającego Chrystusa, jest przekonany o roli sakramentu pokuty w pokonywaniu własnych słabości (B.10.g);</w:t>
            </w:r>
          </w:p>
        </w:tc>
        <w:tc>
          <w:tcPr>
            <w:tcW w:w="2268" w:type="dxa"/>
          </w:tcPr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CE2D1B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 biblijnym</w:t>
            </w:r>
          </w:p>
          <w:p w:rsidR="00CE2D1B" w:rsidRPr="00470298" w:rsidRDefault="00CE2D1B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0298">
              <w:rPr>
                <w:rFonts w:ascii="Times New Roman" w:hAnsi="Times New Roman" w:cs="Times New Roman"/>
                <w:sz w:val="18"/>
                <w:szCs w:val="18"/>
              </w:rPr>
              <w:t xml:space="preserve">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podręcznikiem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 w:val="restart"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A bramy piekielne go nie przemogą (Mt 16,18)</w:t>
            </w: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69316A" w:rsidRDefault="000865BF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B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óg bogaty w miłosierdzie</w:t>
            </w:r>
          </w:p>
        </w:tc>
        <w:tc>
          <w:tcPr>
            <w:tcW w:w="2551" w:type="dxa"/>
          </w:tcPr>
          <w:p w:rsidR="000865BF" w:rsidRPr="00061B7D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(A.25).</w:t>
            </w:r>
          </w:p>
        </w:tc>
        <w:tc>
          <w:tcPr>
            <w:tcW w:w="2849" w:type="dxa"/>
          </w:tcPr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</w:t>
            </w:r>
          </w:p>
        </w:tc>
        <w:tc>
          <w:tcPr>
            <w:tcW w:w="2538" w:type="dxa"/>
          </w:tcPr>
          <w:p w:rsidR="000865BF" w:rsidRPr="00506571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charakteryzuje przymioty Boga oraz na ich podstawie omawia obraz Boga (A.7.1);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pogadanka – 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praca indywidualna (metafora).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D9599D" w:rsidRDefault="000865BF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Każdy potrzebuje miłosierdzia (syn marnotrawny)</w:t>
            </w:r>
          </w:p>
        </w:tc>
        <w:tc>
          <w:tcPr>
            <w:tcW w:w="2551" w:type="dxa"/>
          </w:tcPr>
          <w:p w:rsidR="000865BF" w:rsidRPr="00061B7D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0865BF" w:rsidRPr="000605E7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interpretuje przypowieść o synu marnotrawnym (A.25.3);</w:t>
            </w:r>
          </w:p>
        </w:tc>
        <w:tc>
          <w:tcPr>
            <w:tcW w:w="2538" w:type="dxa"/>
          </w:tcPr>
          <w:p w:rsidR="000865BF" w:rsidRPr="00506571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jak wyrazić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 Bogu wdzięczność za dar miłosierdzia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przebaczenia 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(A.25.a);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61DF3">
              <w:rPr>
                <w:rFonts w:ascii="Times New Roman" w:hAnsi="Times New Roman" w:cs="Times New Roman"/>
                <w:sz w:val="18"/>
                <w:szCs w:val="18"/>
              </w:rPr>
              <w:t>wywiad.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D9599D" w:rsidRDefault="000865BF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„Wszystko, co uczyniliście…</w:t>
            </w:r>
          </w:p>
        </w:tc>
        <w:tc>
          <w:tcPr>
            <w:tcW w:w="2551" w:type="dxa"/>
          </w:tcPr>
          <w:p w:rsidR="000865BF" w:rsidRPr="00061B7D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</w:tc>
        <w:tc>
          <w:tcPr>
            <w:tcW w:w="2538" w:type="dxa"/>
          </w:tcPr>
          <w:p w:rsidR="000865BF" w:rsidRPr="000605E7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  <w:p w:rsidR="000865BF" w:rsidRPr="00506571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angażuje się w działalność organizacji charytatywnych (A.25.d);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</w:t>
            </w: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>graffiti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69316A" w:rsidRDefault="000865BF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Żyję tak, jak wierzę |</w:t>
            </w:r>
          </w:p>
        </w:tc>
        <w:tc>
          <w:tcPr>
            <w:tcW w:w="2551" w:type="dxa"/>
          </w:tcPr>
          <w:p w:rsidR="000865BF" w:rsidRPr="00061B7D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Miłosierdzie – przymiot i dar Boga. Odpowiedź człowieka na Boże miłosierdzie (A.25).</w:t>
            </w:r>
          </w:p>
        </w:tc>
        <w:tc>
          <w:tcPr>
            <w:tcW w:w="2849" w:type="dxa"/>
          </w:tcPr>
          <w:p w:rsidR="000865BF" w:rsidRPr="000605E7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definiuje pojęcia: miłosierdzie (A.25.1);</w:t>
            </w:r>
          </w:p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wyjaśnia relację między miłosierdziem a sprawiedliwością Boga (A.25.2);</w:t>
            </w:r>
          </w:p>
        </w:tc>
        <w:tc>
          <w:tcPr>
            <w:tcW w:w="253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za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ufa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 xml:space="preserve"> Bogu, przebacza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 bliźniemu i troszczenia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 xml:space="preserve"> się o bliźniego (B.8.c);</w:t>
            </w:r>
          </w:p>
          <w:p w:rsidR="000865BF" w:rsidRPr="00506571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wykazuje wrażliwość na potrzeby ludzi znajdujących się w trudnej sytuacji społeczno-ekonomicznej (E.12.b)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ogadanka,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 xml:space="preserve">metoda 5 z 25,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C3B58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D9599D" w:rsidRDefault="000865BF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Świadkowie Bożego Miłosierdzia</w:t>
            </w:r>
          </w:p>
        </w:tc>
        <w:tc>
          <w:tcPr>
            <w:tcW w:w="2551" w:type="dxa"/>
          </w:tcPr>
          <w:p w:rsidR="000865BF" w:rsidRPr="00061B7D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osób oraz świętych kierujących się miłością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miłosierdziem 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(C.15.3).</w:t>
            </w:r>
          </w:p>
        </w:tc>
        <w:tc>
          <w:tcPr>
            <w:tcW w:w="2538" w:type="dxa"/>
          </w:tcPr>
          <w:p w:rsidR="000865BF" w:rsidRPr="00506571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omawia, na czym polega świętość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osób będących świadkami Bożego Miłosierdzia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, a także jaka była i jest ich rola w historii  Kościoła (E.5.8)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 – 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mapa mentalna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D9599D" w:rsidRDefault="00934F0A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</w:t>
            </w:r>
            <w:r w:rsidR="000865BF"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Miłosierdzie potrzebuje wyobraźni</w:t>
            </w:r>
          </w:p>
        </w:tc>
        <w:tc>
          <w:tcPr>
            <w:tcW w:w="2551" w:type="dxa"/>
          </w:tcPr>
          <w:p w:rsidR="000865BF" w:rsidRPr="00A00A61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</w:t>
            </w: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 xml:space="preserve"> wyobraźnia miłosierdzia (A.25.1);</w:t>
            </w:r>
          </w:p>
        </w:tc>
        <w:tc>
          <w:tcPr>
            <w:tcW w:w="2538" w:type="dxa"/>
          </w:tcPr>
          <w:p w:rsidR="000865BF" w:rsidRPr="00506571" w:rsidRDefault="000865BF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wyjaśnia pojęcie miłosierdzia Bożego, wiążąc je ze sprawiedliwością, powołując się na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zypowieści </w:t>
            </w:r>
            <w:r w:rsidRPr="007A0988">
              <w:rPr>
                <w:rFonts w:ascii="Times New Roman" w:hAnsi="Times New Roman" w:cs="Times New Roman"/>
                <w:sz w:val="18"/>
                <w:szCs w:val="18"/>
              </w:rPr>
              <w:t>(A.13.13);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puste krzesło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0865BF" w:rsidRPr="002D5096" w:rsidTr="003F1CF4">
        <w:trPr>
          <w:trHeight w:val="586"/>
        </w:trPr>
        <w:tc>
          <w:tcPr>
            <w:tcW w:w="1277" w:type="dxa"/>
            <w:vMerge/>
          </w:tcPr>
          <w:p w:rsidR="000865BF" w:rsidRPr="002D5096" w:rsidRDefault="000865BF" w:rsidP="000865B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865BF" w:rsidRPr="007C01E3" w:rsidRDefault="000865BF" w:rsidP="007D1039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865BF" w:rsidRPr="0075764F" w:rsidRDefault="00934F0A" w:rsidP="000865B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</w:t>
            </w:r>
            <w:r w:rsidR="000865BF"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Caritas – miłosierdzie w praktyce</w:t>
            </w:r>
          </w:p>
        </w:tc>
        <w:tc>
          <w:tcPr>
            <w:tcW w:w="2551" w:type="dxa"/>
          </w:tcPr>
          <w:p w:rsidR="000865BF" w:rsidRPr="00A00A61" w:rsidRDefault="000865B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0865BF" w:rsidRPr="00BF1C3C" w:rsidRDefault="000865B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adę pomocniczości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 (E.12.3)</w:t>
            </w:r>
          </w:p>
        </w:tc>
        <w:tc>
          <w:tcPr>
            <w:tcW w:w="2538" w:type="dxa"/>
          </w:tcPr>
          <w:p w:rsidR="000865BF" w:rsidRDefault="000865BF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angażuje się w działalność organizacji charytatywnych (A.25.d);</w:t>
            </w:r>
          </w:p>
          <w:p w:rsidR="000865BF" w:rsidRPr="00506571" w:rsidRDefault="000865BF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 xml:space="preserve">wykazuje wrażliwość na potrzeby ludzi znajdujących się w trudnej sytuacji społeczno-ekonomicznej </w:t>
            </w:r>
            <w:r w:rsidR="00934F0A" w:rsidRPr="00934F0A">
              <w:rPr>
                <w:rFonts w:ascii="Times New Roman" w:hAnsi="Times New Roman" w:cs="Times New Roman"/>
                <w:sz w:val="18"/>
                <w:szCs w:val="18"/>
              </w:rPr>
              <w:t>(E.12.b)</w:t>
            </w:r>
          </w:p>
        </w:tc>
        <w:tc>
          <w:tcPr>
            <w:tcW w:w="2268" w:type="dxa"/>
          </w:tcPr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w parach,</w:t>
            </w:r>
          </w:p>
          <w:p w:rsidR="000865BF" w:rsidRDefault="000865B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drzewo decyzyjne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</w:tr>
      <w:tr w:rsidR="00934F0A" w:rsidRPr="002D5096" w:rsidTr="003F1CF4">
        <w:trPr>
          <w:trHeight w:val="586"/>
        </w:trPr>
        <w:tc>
          <w:tcPr>
            <w:tcW w:w="1277" w:type="dxa"/>
            <w:vMerge/>
          </w:tcPr>
          <w:p w:rsidR="00934F0A" w:rsidRPr="002D5096" w:rsidRDefault="00934F0A" w:rsidP="00934F0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34F0A" w:rsidRPr="007C01E3" w:rsidRDefault="00934F0A" w:rsidP="007D1039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34F0A" w:rsidRDefault="00934F0A" w:rsidP="00934F0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Być miłosiernym we własnym środowisku</w:t>
            </w:r>
          </w:p>
        </w:tc>
        <w:tc>
          <w:tcPr>
            <w:tcW w:w="2551" w:type="dxa"/>
          </w:tcPr>
          <w:p w:rsidR="00934F0A" w:rsidRPr="006F395D" w:rsidRDefault="00934F0A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934F0A" w:rsidRPr="00BF1C3C" w:rsidRDefault="00934F0A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dę pomocniczości </w:t>
            </w: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(E.12.3)</w:t>
            </w:r>
          </w:p>
        </w:tc>
        <w:tc>
          <w:tcPr>
            <w:tcW w:w="2538" w:type="dxa"/>
          </w:tcPr>
          <w:p w:rsidR="00934F0A" w:rsidRPr="00506571" w:rsidRDefault="00934F0A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</w:tc>
        <w:tc>
          <w:tcPr>
            <w:tcW w:w="2268" w:type="dxa"/>
          </w:tcPr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„szkielet ryby”</w:t>
            </w:r>
          </w:p>
        </w:tc>
      </w:tr>
      <w:tr w:rsidR="00934F0A" w:rsidRPr="002D5096" w:rsidTr="00934F0A">
        <w:trPr>
          <w:trHeight w:val="586"/>
        </w:trPr>
        <w:tc>
          <w:tcPr>
            <w:tcW w:w="1277" w:type="dxa"/>
            <w:vMerge/>
          </w:tcPr>
          <w:p w:rsidR="00934F0A" w:rsidRPr="002D5096" w:rsidRDefault="00934F0A" w:rsidP="00934F0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934F0A" w:rsidRPr="007C01E3" w:rsidRDefault="00934F0A" w:rsidP="007D1039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34F0A" w:rsidRPr="0075764F" w:rsidRDefault="00934F0A" w:rsidP="00934F0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„Byłem przybyszem, a przyjęliście mnie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</w:p>
        </w:tc>
        <w:tc>
          <w:tcPr>
            <w:tcW w:w="2551" w:type="dxa"/>
          </w:tcPr>
          <w:p w:rsidR="00934F0A" w:rsidRPr="006F395D" w:rsidRDefault="00934F0A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</w:tcPr>
          <w:p w:rsidR="00934F0A" w:rsidRPr="00BF1C3C" w:rsidRDefault="00934F0A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wykazuje wrażliwość na potrzeby ludzi znajdujących się w trudnej sytuacji społeczno-ekonomicznej (E.12.b)</w:t>
            </w:r>
          </w:p>
        </w:tc>
        <w:tc>
          <w:tcPr>
            <w:tcW w:w="2538" w:type="dxa"/>
          </w:tcPr>
          <w:p w:rsidR="00934F0A" w:rsidRPr="00506571" w:rsidRDefault="00934F0A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</w:tc>
        <w:tc>
          <w:tcPr>
            <w:tcW w:w="2268" w:type="dxa"/>
          </w:tcPr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metodą SWOT</w:t>
            </w:r>
          </w:p>
        </w:tc>
      </w:tr>
      <w:tr w:rsidR="00934F0A" w:rsidRPr="002D5096" w:rsidTr="00934F0A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934F0A" w:rsidRPr="002D5096" w:rsidRDefault="00934F0A" w:rsidP="00934F0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bottom w:val="single" w:sz="4" w:space="0" w:color="auto"/>
              <w:right w:val="single" w:sz="4" w:space="0" w:color="auto"/>
            </w:tcBorders>
          </w:tcPr>
          <w:p w:rsidR="00934F0A" w:rsidRPr="007C01E3" w:rsidRDefault="00934F0A" w:rsidP="007D1039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F0A" w:rsidRDefault="00934F0A" w:rsidP="00934F0A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Uczynki miłosierdzia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934F0A" w:rsidRPr="003A49FF" w:rsidRDefault="00934F0A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Odpowiedź człowieka na Boże miłosierdzie (A.25).</w:t>
            </w:r>
          </w:p>
        </w:tc>
        <w:tc>
          <w:tcPr>
            <w:tcW w:w="2849" w:type="dxa"/>
            <w:tcBorders>
              <w:bottom w:val="single" w:sz="4" w:space="0" w:color="auto"/>
            </w:tcBorders>
          </w:tcPr>
          <w:p w:rsidR="00934F0A" w:rsidRPr="000F0100" w:rsidRDefault="00934F0A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E19AF">
              <w:rPr>
                <w:rFonts w:ascii="Times New Roman" w:hAnsi="Times New Roman" w:cs="Times New Roman"/>
                <w:sz w:val="18"/>
                <w:szCs w:val="18"/>
              </w:rPr>
              <w:t>definiuje zasadę pomocniczości i solidarności (E.12.3)</w:t>
            </w:r>
          </w:p>
        </w:tc>
        <w:tc>
          <w:tcPr>
            <w:tcW w:w="2538" w:type="dxa"/>
            <w:tcBorders>
              <w:bottom w:val="single" w:sz="4" w:space="0" w:color="auto"/>
            </w:tcBorders>
          </w:tcPr>
          <w:p w:rsidR="00934F0A" w:rsidRPr="003A49FF" w:rsidRDefault="00934F0A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05E7">
              <w:rPr>
                <w:rFonts w:ascii="Times New Roman" w:hAnsi="Times New Roman" w:cs="Times New Roman"/>
                <w:sz w:val="18"/>
                <w:szCs w:val="18"/>
              </w:rPr>
              <w:t>stara się praktykować miłosierdzie w codziennych relacjach z ludźmi (A.25.c);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praca indywidualna,</w:t>
            </w:r>
          </w:p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 xml:space="preserve"> praca w grupach, </w:t>
            </w:r>
          </w:p>
          <w:p w:rsidR="00934F0A" w:rsidRDefault="00934F0A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6E8">
              <w:rPr>
                <w:rFonts w:ascii="Times New Roman" w:hAnsi="Times New Roman" w:cs="Times New Roman"/>
                <w:sz w:val="18"/>
                <w:szCs w:val="18"/>
              </w:rPr>
              <w:t>antytemat.</w:t>
            </w:r>
          </w:p>
        </w:tc>
      </w:tr>
      <w:tr w:rsidR="003B322F" w:rsidRPr="002D5096" w:rsidTr="00934F0A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Ku wolności wyswobodził nas Chrystus (Ga 5,1)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Pr="00E75CDB" w:rsidRDefault="003B322F" w:rsidP="007D10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Pr="00886238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Boże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podobieństwo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Pr="00783127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Człowiek stworzony na obraz i podobieństw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Boże – sens dorosłości (A.11)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uzasadnia zamia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 Boga wobec człowieka (A.11.4)</w:t>
            </w:r>
          </w:p>
          <w:p w:rsidR="003B322F" w:rsidRPr="00A2178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178F">
              <w:rPr>
                <w:rFonts w:ascii="Times New Roman" w:hAnsi="Times New Roman" w:cs="Times New Roman"/>
                <w:sz w:val="18"/>
                <w:szCs w:val="18"/>
              </w:rPr>
              <w:t>uzasadnia potrzebę wyrażania wdzięczności za dar stworzenia człowieka na obraz i podobieństwo Boże (A.11.a)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Pr="00973C3C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 (A.11.1);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metody audiowizualne,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B322F" w:rsidRPr="00A2178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178F">
              <w:rPr>
                <w:rFonts w:ascii="Times New Roman" w:hAnsi="Times New Roman" w:cs="Times New Roman"/>
                <w:sz w:val="18"/>
                <w:szCs w:val="18"/>
              </w:rPr>
              <w:t>burza mózgów.</w:t>
            </w:r>
          </w:p>
        </w:tc>
      </w:tr>
      <w:tr w:rsidR="003B322F" w:rsidRPr="002D5096" w:rsidTr="00934F0A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3B322F" w:rsidRPr="008714C4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Dorosłość i dojrzałość – po czym je poznać?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Kryteria dojrzałej oceny moralnej czynów ludzkich (C.16).</w:t>
            </w:r>
          </w:p>
        </w:tc>
        <w:tc>
          <w:tcPr>
            <w:tcW w:w="2849" w:type="dxa"/>
            <w:tcBorders>
              <w:top w:val="single" w:sz="4" w:space="0" w:color="auto"/>
            </w:tcBorders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wyjaśnia specyfikę zadań i funkcji w Kościele, a także wynikającej z niej odpowiedzialności (A.22.2)</w:t>
            </w:r>
          </w:p>
          <w:p w:rsidR="003B322F" w:rsidRPr="00701EDB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uzasadnia, że życie chrześcijanina jest odpowiedzią na wezwanie Boże (C.2.4)</w:t>
            </w:r>
          </w:p>
        </w:tc>
        <w:tc>
          <w:tcPr>
            <w:tcW w:w="2538" w:type="dxa"/>
            <w:tcBorders>
              <w:top w:val="single" w:sz="4" w:space="0" w:color="auto"/>
            </w:tcBorders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wyboru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zawodu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(A.22.2);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projektowania dorosłego życia (A.22.2);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3B322F" w:rsidRPr="00701EDB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C85641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Rola uczuć w dorosłym życiu</w:t>
            </w:r>
          </w:p>
        </w:tc>
        <w:tc>
          <w:tcPr>
            <w:tcW w:w="2551" w:type="dxa"/>
          </w:tcPr>
          <w:p w:rsidR="003B322F" w:rsidRPr="0041250C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Dojrzałość uczuć (C.4).</w:t>
            </w:r>
          </w:p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Właściwie uformowane sumienie (C.5).</w:t>
            </w:r>
          </w:p>
        </w:tc>
        <w:tc>
          <w:tcPr>
            <w:tcW w:w="2849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definiuje i opisuje uczucia ludzkie (C.4.1);</w:t>
            </w:r>
          </w:p>
          <w:p w:rsidR="003B322F" w:rsidRPr="00D10F40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wymienia rodzaje sumienia (C.5.2);</w:t>
            </w:r>
          </w:p>
          <w:p w:rsidR="003B322F" w:rsidRPr="00173712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uzasadnia potrzebę formacji sumienia (C.5.3);</w:t>
            </w:r>
          </w:p>
        </w:tc>
        <w:tc>
          <w:tcPr>
            <w:tcW w:w="2538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  <w:r w:rsidRPr="00AF66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z tekstem.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D4641D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Życie w perspektywie powołania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Powołanie świeckich (A.22).</w:t>
            </w:r>
          </w:p>
        </w:tc>
        <w:tc>
          <w:tcPr>
            <w:tcW w:w="2849" w:type="dxa"/>
          </w:tcPr>
          <w:p w:rsidR="003B322F" w:rsidRPr="000967C9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definiuje powołanie (C.9.1);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wymienia i charakteryzuje drogi realizacji powołania (C.9.2);</w:t>
            </w:r>
          </w:p>
        </w:tc>
        <w:tc>
          <w:tcPr>
            <w:tcW w:w="2538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wyboru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zawodu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(A.22.2);</w:t>
            </w:r>
          </w:p>
          <w:p w:rsidR="003B322F" w:rsidRPr="00C150B5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wyjaśnia specyfikę powołania również w kontekście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projektowania dorosłego życia (A.22.2);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widzi potrzebę rozeznania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swoje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miejsce w Kościele i świecie (A.22.b)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podróż w wyobraźni,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051135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Rodzaje powołań w Kościele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• Powołanie świeckich (A.22).</w:t>
            </w:r>
          </w:p>
        </w:tc>
        <w:tc>
          <w:tcPr>
            <w:tcW w:w="2849" w:type="dxa"/>
          </w:tcPr>
          <w:p w:rsidR="003B322F" w:rsidRPr="000967C9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charakteryzuje wybrane drogi powołania chrześcijańskiego (C.9.3);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ról społecznych uwarunkowanych płciowo (C.15.6);</w:t>
            </w:r>
          </w:p>
        </w:tc>
        <w:tc>
          <w:tcPr>
            <w:tcW w:w="2538" w:type="dxa"/>
          </w:tcPr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przyjmuje postawę odpowiedzialności za świat stworzony, siebie </w:t>
            </w:r>
            <w:r w:rsidRPr="00D305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drugiego człowieka (C.16.a)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w grupach,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051135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Czyń dobro, a zła unikaj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• Kryteria dojrzałej oceny moralnej czynów ludzkich (C.16).</w:t>
            </w:r>
          </w:p>
        </w:tc>
        <w:tc>
          <w:tcPr>
            <w:tcW w:w="2849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charakteryzuje kryteria oceny moralnej czynu ludzkiego (C.3.2)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potrzebę respektowania obiektywnych norm moralnych (C.3.3);</w:t>
            </w:r>
          </w:p>
        </w:tc>
        <w:tc>
          <w:tcPr>
            <w:tcW w:w="2538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67C9">
              <w:rPr>
                <w:rFonts w:ascii="Times New Roman" w:hAnsi="Times New Roman" w:cs="Times New Roman"/>
                <w:sz w:val="18"/>
                <w:szCs w:val="18"/>
              </w:rPr>
              <w:t>charakteryzuje uczestnictwo chrześcijanina w życiu społecznym (E.11.1)</w:t>
            </w: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0F40">
              <w:rPr>
                <w:rFonts w:ascii="Times New Roman" w:hAnsi="Times New Roman" w:cs="Times New Roman"/>
                <w:sz w:val="18"/>
                <w:szCs w:val="18"/>
              </w:rPr>
              <w:t>wskazuje i opisuje skutki odrzucenia obiektywnych norm moralnych (C.3.4)</w:t>
            </w:r>
          </w:p>
          <w:p w:rsidR="003B322F" w:rsidRPr="002D3F6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troszczy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 xml:space="preserve"> się o pomnażanie dobra w świecie (A.7.b)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metody audiowizualne,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051135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Moje zaangażowanie w Kościół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Zaangażowanie w myśl zasad solidarności i pomocniczości (E.12)</w:t>
            </w:r>
          </w:p>
        </w:tc>
        <w:tc>
          <w:tcPr>
            <w:tcW w:w="2849" w:type="dxa"/>
          </w:tcPr>
          <w:p w:rsidR="003B322F" w:rsidRPr="00C150B5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świeckich </w:t>
            </w: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 Kościele, a także wynikającej z niej odpowiedzialności (A.22.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 xml:space="preserve">podaje możliwości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włączenia się w życie Kościoła </w:t>
            </w: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(E.2.12)</w:t>
            </w:r>
          </w:p>
        </w:tc>
        <w:tc>
          <w:tcPr>
            <w:tcW w:w="2538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efiniuje działalność polityczną i społeczną jako dążenie do dobra wspólnego (E.12.2);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różnych wspólnot Kościoła 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(E.1.2)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051135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Moje zaangażowanie w życie lokalnej wspólnoty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250C">
              <w:rPr>
                <w:rFonts w:ascii="Times New Roman" w:hAnsi="Times New Roman" w:cs="Times New Roman"/>
                <w:sz w:val="18"/>
                <w:szCs w:val="18"/>
              </w:rPr>
              <w:t>Zaangażowanie w myśl zasad solidarności i pomocniczości (E.12)</w:t>
            </w:r>
          </w:p>
        </w:tc>
        <w:tc>
          <w:tcPr>
            <w:tcW w:w="2849" w:type="dxa"/>
          </w:tcPr>
          <w:p w:rsidR="003B322F" w:rsidRPr="00C150B5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świeckich </w:t>
            </w:r>
            <w:r w:rsidRPr="00D305AF">
              <w:rPr>
                <w:rFonts w:ascii="Times New Roman" w:hAnsi="Times New Roman" w:cs="Times New Roman"/>
                <w:sz w:val="18"/>
                <w:szCs w:val="18"/>
              </w:rPr>
              <w:t>w Kościele, a także wynikającej z niej odpowiedzialności (A.22.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podaje możliwości włączenia się w życie wspólnoty diecezjalnej i parafialnej (E.2.12)</w:t>
            </w:r>
          </w:p>
        </w:tc>
        <w:tc>
          <w:tcPr>
            <w:tcW w:w="2538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efiniuje działalność polityczną i społeczną jako dążenie do dobra wspólnego (E.12.2);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różnych wspólnot Kościoła 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(E.1.2)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dyskusja, prezentacja działających lokalnie organizacji,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osobiste świadectwo.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/>
            <w:tcBorders>
              <w:top w:val="nil"/>
              <w:bottom w:val="single" w:sz="4" w:space="0" w:color="auto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051135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</w:t>
            </w:r>
            <w:r w:rsidRPr="008714C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Kosmopolita czy nacjonalista</w:t>
            </w:r>
          </w:p>
        </w:tc>
        <w:tc>
          <w:tcPr>
            <w:tcW w:w="2551" w:type="dxa"/>
          </w:tcPr>
          <w:p w:rsidR="003B322F" w:rsidRPr="002E71BD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CB3F0E">
              <w:rPr>
                <w:rFonts w:ascii="Times New Roman" w:hAnsi="Times New Roman" w:cs="Times New Roman"/>
                <w:sz w:val="18"/>
                <w:szCs w:val="18"/>
              </w:rPr>
              <w:t>iłość Ojczyzny (C.10, E.1)</w:t>
            </w:r>
          </w:p>
        </w:tc>
        <w:tc>
          <w:tcPr>
            <w:tcW w:w="2849" w:type="dxa"/>
          </w:tcPr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trosz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 się o dobro Ojczyzny (E.1.h)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uczestnictwo w 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narodu</w:t>
            </w: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 xml:space="preserve"> (E.1.2)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5B95">
              <w:rPr>
                <w:rFonts w:ascii="Times New Roman" w:hAnsi="Times New Roman" w:cs="Times New Roman"/>
                <w:sz w:val="18"/>
                <w:szCs w:val="18"/>
              </w:rPr>
              <w:t>wyjaśnia, na czym polega miłość do Ojczyzny (E.1.6)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wymienia przykłady zastosowania zasady pomocniczości i solidarności (E.12.3).</w:t>
            </w:r>
          </w:p>
        </w:tc>
        <w:tc>
          <w:tcPr>
            <w:tcW w:w="2538" w:type="dxa"/>
          </w:tcPr>
          <w:p w:rsidR="003B322F" w:rsidRPr="00907570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władzy państwowej i przełożonych (C.13.4);</w:t>
            </w:r>
          </w:p>
          <w:p w:rsidR="003B322F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0757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państwa (C.13.6)</w:t>
            </w:r>
          </w:p>
          <w:p w:rsidR="003B322F" w:rsidRPr="00AF66BA" w:rsidRDefault="003B322F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3F0E">
              <w:rPr>
                <w:rFonts w:ascii="Times New Roman" w:hAnsi="Times New Roman" w:cs="Times New Roman"/>
                <w:sz w:val="18"/>
                <w:szCs w:val="18"/>
              </w:rPr>
              <w:t>kształtuje postawę patriotyzmu i odpowiedzialności za losy narodu (E.5.b)</w:t>
            </w: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367F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3B322F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Tylko nie bierzcie tej wolności jako zachęty do hołdowania ciału (Ga 5,13)</w:t>
            </w:r>
          </w:p>
          <w:p w:rsidR="003B322F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322F" w:rsidRPr="002D5096" w:rsidRDefault="003B322F" w:rsidP="003B322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3B322F" w:rsidRPr="007C01E3" w:rsidRDefault="003B322F" w:rsidP="007D1039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B322F" w:rsidRPr="00DD59BB" w:rsidRDefault="003B322F" w:rsidP="003B322F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1" w:type="dxa"/>
          </w:tcPr>
          <w:p w:rsidR="003B322F" w:rsidRPr="00A00A61" w:rsidRDefault="003B322F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3B322F" w:rsidRPr="00BF1C3C" w:rsidRDefault="003B322F" w:rsidP="007D103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3B322F" w:rsidRPr="00506571" w:rsidRDefault="003B322F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3B322F" w:rsidRDefault="003B322F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0D37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D37" w:rsidRPr="002D5096" w:rsidRDefault="00910D37" w:rsidP="00910D3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910D37" w:rsidRPr="007C01E3" w:rsidRDefault="00910D37" w:rsidP="007D1039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10D37" w:rsidRPr="007368E7" w:rsidRDefault="00910D37" w:rsidP="00910D3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47.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Wdzięczność wobec rodziców</w:t>
            </w:r>
          </w:p>
        </w:tc>
        <w:tc>
          <w:tcPr>
            <w:tcW w:w="2551" w:type="dxa"/>
          </w:tcPr>
          <w:p w:rsidR="00910D37" w:rsidRPr="00F60BC1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910D37" w:rsidRPr="004C5066" w:rsidRDefault="00910D37" w:rsidP="007D1039">
            <w:pPr>
              <w:pStyle w:val="Akapitzlist"/>
              <w:numPr>
                <w:ilvl w:val="1"/>
                <w:numId w:val="2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chrześcijanina wobec rodziców</w:t>
            </w: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910D37" w:rsidRPr="00147CBE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</w:t>
            </w:r>
          </w:p>
          <w:p w:rsidR="00910D37" w:rsidRPr="00BF1C3C" w:rsidRDefault="00910D37" w:rsidP="00910D37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8" w:type="dxa"/>
          </w:tcPr>
          <w:p w:rsidR="00910D37" w:rsidRDefault="00910D37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definiuje pojęcia: miłość, wdzięczność i szacunek w kontekście IV przykazania (C.13.1);</w:t>
            </w:r>
          </w:p>
          <w:p w:rsidR="00910D37" w:rsidRDefault="00910D37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rodziców (C.13.a)</w:t>
            </w:r>
          </w:p>
          <w:p w:rsidR="00910D37" w:rsidRPr="00506571" w:rsidRDefault="00910D37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potrzebę modlitwy za rodziców 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(C.13.b)</w:t>
            </w:r>
          </w:p>
        </w:tc>
        <w:tc>
          <w:tcPr>
            <w:tcW w:w="226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worzenie drzewa genealogicznego,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910D37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D37" w:rsidRPr="002D5096" w:rsidRDefault="00910D37" w:rsidP="00910D3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910D37" w:rsidRPr="007C01E3" w:rsidRDefault="00910D37" w:rsidP="007D1039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10D37" w:rsidRPr="0069316A" w:rsidRDefault="00910D37" w:rsidP="00910D37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Szacunek dla starszych i przełożonych</w:t>
            </w:r>
          </w:p>
        </w:tc>
        <w:tc>
          <w:tcPr>
            <w:tcW w:w="2551" w:type="dxa"/>
          </w:tcPr>
          <w:p w:rsidR="00910D37" w:rsidRPr="00F60BC1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910D37" w:rsidRPr="00F60BC1" w:rsidRDefault="00910D37" w:rsidP="007D1039">
            <w:pPr>
              <w:pStyle w:val="Akapitzlist"/>
              <w:numPr>
                <w:ilvl w:val="1"/>
                <w:numId w:val="2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 chrześcijanina wobec przełożonych i państwa.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910D37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cześć i właściwa postawa wobec opiekunów i przełożonych (C.5.1); 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(C.13.3, E.13.1)</w:t>
            </w:r>
          </w:p>
          <w:p w:rsidR="00910D37" w:rsidRPr="00E44E4F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 xml:space="preserve"> wyjaśnia, na czym polega miłość do Ojczyzny (E.1.6);</w:t>
            </w:r>
          </w:p>
        </w:tc>
        <w:tc>
          <w:tcPr>
            <w:tcW w:w="2538" w:type="dxa"/>
          </w:tcPr>
          <w:p w:rsidR="00910D37" w:rsidRDefault="00910D37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opiekunów (C.13.a)</w:t>
            </w:r>
          </w:p>
          <w:p w:rsidR="00910D37" w:rsidRPr="00506571" w:rsidRDefault="00910D37" w:rsidP="007D10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modlitwy za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 opiekunów (C.13.b)</w:t>
            </w:r>
          </w:p>
        </w:tc>
        <w:tc>
          <w:tcPr>
            <w:tcW w:w="226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notka informacyjna,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luźna pogadanka,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910D37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D37" w:rsidRPr="002D5096" w:rsidRDefault="00910D37" w:rsidP="00910D3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910D37" w:rsidRPr="007C01E3" w:rsidRDefault="00910D37" w:rsidP="007D1039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10D37" w:rsidRPr="0069316A" w:rsidRDefault="00910D37" w:rsidP="00910D3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49.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Życie człowieka jest święte</w:t>
            </w:r>
          </w:p>
        </w:tc>
        <w:tc>
          <w:tcPr>
            <w:tcW w:w="2551" w:type="dxa"/>
          </w:tcPr>
          <w:p w:rsidR="00910D37" w:rsidRPr="00F60BC1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910D37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910D37" w:rsidRPr="002B44E2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grzechy przeciwko życiu</w:t>
            </w:r>
          </w:p>
        </w:tc>
        <w:tc>
          <w:tcPr>
            <w:tcW w:w="2849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uzasadnia, że Bóg jest Panem życia (C.14.1);</w:t>
            </w: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10D37" w:rsidRPr="00102C7E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(C.5.2);</w:t>
            </w:r>
          </w:p>
          <w:p w:rsidR="00910D37" w:rsidRPr="00473745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538" w:type="dxa"/>
          </w:tcPr>
          <w:p w:rsidR="00910D37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(C.15.f)</w:t>
            </w:r>
          </w:p>
          <w:p w:rsidR="00910D37" w:rsidRPr="00147CBE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i uzasadnia naukę Kościoła na temat in vitro (C.14.5);</w:t>
            </w:r>
          </w:p>
          <w:p w:rsidR="00910D37" w:rsidRPr="00506571" w:rsidRDefault="00910D37" w:rsidP="00910D37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wobodna medytacja,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świadectwa</w:t>
            </w:r>
          </w:p>
        </w:tc>
      </w:tr>
      <w:tr w:rsidR="00910D37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D37" w:rsidRPr="002D5096" w:rsidRDefault="00910D37" w:rsidP="00910D3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910D37" w:rsidRPr="007C01E3" w:rsidRDefault="00910D37" w:rsidP="007D1039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10D37" w:rsidRPr="0069316A" w:rsidRDefault="00910D37" w:rsidP="00910D3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„Nie zabijaj” – co to właściwie oznacza?</w:t>
            </w:r>
          </w:p>
        </w:tc>
        <w:tc>
          <w:tcPr>
            <w:tcW w:w="2551" w:type="dxa"/>
          </w:tcPr>
          <w:p w:rsidR="00910D37" w:rsidRPr="00F60BC1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910D37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910D37" w:rsidRPr="002B44E2" w:rsidRDefault="00910D37" w:rsidP="007D1039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75CD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grzechy przeciwko życiu</w:t>
            </w:r>
          </w:p>
        </w:tc>
        <w:tc>
          <w:tcPr>
            <w:tcW w:w="2849" w:type="dxa"/>
          </w:tcPr>
          <w:p w:rsidR="00910D37" w:rsidRPr="00147CBE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wylicza zagrożenia życia i przypadki uprawnionej obrony (C.14.6);</w:t>
            </w:r>
          </w:p>
          <w:p w:rsidR="00910D37" w:rsidRPr="00147CBE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zaangażowania w obronę życia (C.14.7);</w:t>
            </w:r>
          </w:p>
          <w:p w:rsidR="00910D37" w:rsidRPr="00147CBE" w:rsidRDefault="00910D37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i omawia wykroczenia przeciwko V przykazaniu (zabójstwo zamierzone, aborcja, eutanazja, samobójstwo) (C.14.10);</w:t>
            </w:r>
          </w:p>
        </w:tc>
        <w:tc>
          <w:tcPr>
            <w:tcW w:w="253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i rodzicielstwa (C.15.f)</w:t>
            </w: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•</w:t>
            </w:r>
          </w:p>
          <w:p w:rsidR="00910D37" w:rsidRPr="00102C7E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uzasadnia potrzebę ochrony życia od poczęcia do naturalnej śmierci (C.5.4);</w:t>
            </w:r>
          </w:p>
          <w:p w:rsidR="00910D37" w:rsidRPr="00506571" w:rsidRDefault="00910D37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26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isanie dobrych uczynków,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910D37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0D37" w:rsidRPr="002D5096" w:rsidRDefault="00910D37" w:rsidP="00910D3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910D37" w:rsidRPr="007C01E3" w:rsidRDefault="00910D37" w:rsidP="007D1039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10D37" w:rsidRPr="0069316A" w:rsidRDefault="00910D37" w:rsidP="00910D3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„Jesteście świątynią Ducha Świętego”</w:t>
            </w:r>
          </w:p>
        </w:tc>
        <w:tc>
          <w:tcPr>
            <w:tcW w:w="2551" w:type="dxa"/>
          </w:tcPr>
          <w:p w:rsidR="00910D37" w:rsidRPr="00F60BC1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910D37" w:rsidRPr="002B44E2" w:rsidRDefault="00910D37" w:rsidP="007D103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</w:tc>
        <w:tc>
          <w:tcPr>
            <w:tcW w:w="2849" w:type="dxa"/>
          </w:tcPr>
          <w:p w:rsidR="00910D37" w:rsidRDefault="00910D37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definiuje pojęcia: wierność, czysta miłość, wstyd, wstydliwość (C.15.2); </w:t>
            </w:r>
          </w:p>
          <w:p w:rsidR="00910D37" w:rsidRPr="00BF1C3C" w:rsidRDefault="00910D37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(C.15.1);</w:t>
            </w:r>
          </w:p>
        </w:tc>
        <w:tc>
          <w:tcPr>
            <w:tcW w:w="2538" w:type="dxa"/>
          </w:tcPr>
          <w:p w:rsidR="00910D37" w:rsidRPr="00506571" w:rsidRDefault="00910D37" w:rsidP="007D103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 (C.5.11)</w:t>
            </w:r>
          </w:p>
        </w:tc>
        <w:tc>
          <w:tcPr>
            <w:tcW w:w="2268" w:type="dxa"/>
          </w:tcPr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rojektowanie wnętrz;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prezentacja prac projektowych,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910D37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teksem, </w:t>
            </w:r>
          </w:p>
          <w:p w:rsidR="00910D37" w:rsidRPr="00473745" w:rsidRDefault="00910D37" w:rsidP="007D10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osobista refleksja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9F1092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Nie cuduj z miłością</w:t>
            </w:r>
          </w:p>
        </w:tc>
        <w:tc>
          <w:tcPr>
            <w:tcW w:w="2551" w:type="dxa"/>
          </w:tcPr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 (C.15.8);</w:t>
            </w:r>
          </w:p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jak troszczyć się o czystość w miłości (C.15.9);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 grzechy przeciw VI i IX przykazaniu (nierząd, prostytucja, gwałt, pornografia, erotomania) (C.15.12);</w:t>
            </w:r>
          </w:p>
        </w:tc>
        <w:tc>
          <w:tcPr>
            <w:tcW w:w="2538" w:type="dxa"/>
          </w:tcPr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pracy nad czystością serca (C.15.10);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tworzenie pojęcia (śnieżna kula),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wyciąganie wniosków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Troska o najbliższych bliźnich (rodzina)</w:t>
            </w:r>
          </w:p>
        </w:tc>
        <w:tc>
          <w:tcPr>
            <w:tcW w:w="2551" w:type="dxa"/>
          </w:tcPr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(E.1.5);</w:t>
            </w:r>
          </w:p>
          <w:p w:rsidR="005433E4" w:rsidRPr="00FE415D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społecznym (E.1.4);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podejmuje wysiłek wł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aściwego zachowania w rodzinie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(E.1.e)</w:t>
            </w:r>
          </w:p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jak 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do szczęścia własnego i bliźnich (A.1.e)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wskazuje sposoby pomocy rodzinom w trudnej sytuacji życiowej (C.5.6)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bserwacja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rozmyślanie nad fragmentem biblijnym,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autorefleksja.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33490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Między szacunkiem a wiernością Bożej Prawdzie (moralna ocena</w:t>
            </w:r>
          </w:p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homoseksualizmu)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homoseksualizm jako problem moralny.</w:t>
            </w:r>
          </w:p>
        </w:tc>
        <w:tc>
          <w:tcPr>
            <w:tcW w:w="2849" w:type="dxa"/>
          </w:tcPr>
          <w:p w:rsidR="005433E4" w:rsidRPr="00FE415D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</w:t>
            </w:r>
            <w:r>
              <w:t xml:space="preserve"> 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docenia własną płciowość (C.15.a)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przedstawia stanowisko Kościoła katolickiego na temat homoseksualizmu (C.5.14)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zabawa w odkrywcę,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refleksja indywidualna,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Szacunek dla własności</w:t>
            </w:r>
          </w:p>
        </w:tc>
        <w:tc>
          <w:tcPr>
            <w:tcW w:w="2551" w:type="dxa"/>
          </w:tcPr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wpływ ustroju społeczno-politycznego na życie człowieka.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rodzaje własności (C.16.4);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eczywistości ziemskich (C.16.3)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(C.16.5);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Praca w grupach – pisanie mowy obronnej,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dyskusja kierowana,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rachunek sumienia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Nie muszę mieć wszystkiego</w:t>
            </w:r>
          </w:p>
        </w:tc>
        <w:tc>
          <w:tcPr>
            <w:tcW w:w="2551" w:type="dxa"/>
          </w:tcPr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5433E4" w:rsidRPr="004C5066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</w:tc>
        <w:tc>
          <w:tcPr>
            <w:tcW w:w="2849" w:type="dxa"/>
          </w:tcPr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na czym polega sprawiedliwość i solidarność społeczna (C.16.6);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czyny, które są kradzieżą (materialną i intelektualną) (C.16.12);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(także intelektualnej) (C.16.5);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pisane swoich wartości,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dyskusja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prezentacja teledysku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Prawda was wyzwoli</w:t>
            </w:r>
          </w:p>
        </w:tc>
        <w:tc>
          <w:tcPr>
            <w:tcW w:w="2551" w:type="dxa"/>
          </w:tcPr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– życie w prawdzie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definicję</w:t>
            </w: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 prawdy (C.17.1);</w:t>
            </w:r>
          </w:p>
          <w:p w:rsidR="005433E4" w:rsidRPr="00E04F77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definicję </w:t>
            </w: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krzywoprzysięstwa (C.17.1);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streszcza naukę Jezusa na temat przysięgania (C.17.2); </w:t>
            </w:r>
          </w:p>
        </w:tc>
        <w:tc>
          <w:tcPr>
            <w:tcW w:w="2538" w:type="dxa"/>
          </w:tcPr>
          <w:p w:rsidR="005433E4" w:rsidRPr="00E04F77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rozróżnia interpretację VIII przykazania w Starym Testamencie od interpretacji w Nowym Testamencie (C.17.3);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 i</w:t>
            </w: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metaplan,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list,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połów wartościowych słów,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drzewko decyzyjne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33490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Krzywda uczyniona słowem</w:t>
            </w:r>
          </w:p>
        </w:tc>
        <w:tc>
          <w:tcPr>
            <w:tcW w:w="2551" w:type="dxa"/>
          </w:tcPr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czenia przeciw VIII przykazaniu</w:t>
            </w:r>
          </w:p>
        </w:tc>
        <w:tc>
          <w:tcPr>
            <w:tcW w:w="2849" w:type="dxa"/>
          </w:tcPr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destrukcyjne działanie kłamstwa (C.17.5);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F77">
              <w:rPr>
                <w:rFonts w:ascii="Times New Roman" w:hAnsi="Times New Roman" w:cs="Times New Roman"/>
                <w:sz w:val="18"/>
                <w:szCs w:val="18"/>
              </w:rPr>
              <w:t>dostrzega i opisuje związek między kłamstwem a poniżaniem człowieka (jako podmiotu i przedmiotu kłamstwa) (C.7.3)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ocenia treści informacji w środkach przekazu w kontekście VIII przykazania (C.17.8).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przybieranie masek,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metoda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słoneczko,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karta komplementów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Największa zaś z nich jest miłość</w:t>
            </w: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7368E7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Czy można nakazać miłość?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oncepcja człowieka i wolności (C.17)</w:t>
            </w:r>
          </w:p>
        </w:tc>
        <w:tc>
          <w:tcPr>
            <w:tcW w:w="2849" w:type="dxa"/>
          </w:tcPr>
          <w:p w:rsidR="005433E4" w:rsidRPr="000121AF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analizuje znaczenie wolności dla wiary bądź niewiary człowieka (A.6.3)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wyjaśnia relacje pomiędzy wolnością a odpowiedzialnością (C.2.2)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Pr="001513A1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mapa myśli 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60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Miłość nieprzyjaciół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849" w:type="dxa"/>
          </w:tcPr>
          <w:p w:rsidR="005433E4" w:rsidRPr="003F236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5433E4" w:rsidRDefault="005433E4" w:rsidP="005433E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</w:t>
            </w:r>
          </w:p>
          <w:p w:rsidR="005433E4" w:rsidRPr="00AD7839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metoda drzewa decyzyjnego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 Kto jest moim bliźnim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(F.1).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5433E4" w:rsidRPr="000121AF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Pr="00CE7BB9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 (scenki)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Nie słowa, ale czyny</w:t>
            </w:r>
          </w:p>
        </w:tc>
        <w:tc>
          <w:tcPr>
            <w:tcW w:w="2551" w:type="dxa"/>
          </w:tcPr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(F.1).</w:t>
            </w:r>
          </w:p>
        </w:tc>
        <w:tc>
          <w:tcPr>
            <w:tcW w:w="2849" w:type="dxa"/>
          </w:tcPr>
          <w:p w:rsidR="005433E4" w:rsidRPr="00026A2D" w:rsidRDefault="005433E4" w:rsidP="005433E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przedstawia destrukcyjne działanie kłamstwa (C.17.5);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że świadectwo jest podstawowym sposobem głoszenia Ewangelii (F.1.2);</w:t>
            </w:r>
          </w:p>
        </w:tc>
        <w:tc>
          <w:tcPr>
            <w:tcW w:w="2538" w:type="dxa"/>
          </w:tcPr>
          <w:p w:rsidR="005433E4" w:rsidRPr="00026A2D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kształtuje postawę prawdomówności (C.17.a);</w:t>
            </w:r>
          </w:p>
          <w:p w:rsidR="005433E4" w:rsidRPr="00026A2D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odrzuca zachowania niszczące prawdę (C.17.e);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kształtuje postawę pokory, ufności i wytrwałości w zwracaniu się do Boga na modlitwie (D.12.a); 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Pr="00CE7BB9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kosz i walizka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Modlitwa językiem miłości</w:t>
            </w:r>
          </w:p>
        </w:tc>
        <w:tc>
          <w:tcPr>
            <w:tcW w:w="2551" w:type="dxa"/>
          </w:tcPr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 czynami i czynów z modlitwą (D.12.2);</w:t>
            </w:r>
          </w:p>
          <w:p w:rsidR="005433E4" w:rsidRPr="00CF4059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B469FF">
              <w:rPr>
                <w:rFonts w:ascii="Times New Roman" w:hAnsi="Times New Roman" w:cs="Times New Roman"/>
                <w:sz w:val="18"/>
                <w:szCs w:val="18"/>
              </w:rPr>
              <w:t>F.1.3);</w:t>
            </w:r>
          </w:p>
        </w:tc>
        <w:tc>
          <w:tcPr>
            <w:tcW w:w="2538" w:type="dxa"/>
          </w:tcPr>
          <w:p w:rsidR="005433E4" w:rsidRPr="000D648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(D.11.c);</w:t>
            </w:r>
          </w:p>
          <w:p w:rsidR="005433E4" w:rsidRPr="00DA424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metaplan (praca w parach)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Rachunek sumienia pomocą w ocenie miłości</w:t>
            </w:r>
          </w:p>
        </w:tc>
        <w:tc>
          <w:tcPr>
            <w:tcW w:w="2551" w:type="dxa"/>
          </w:tcPr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Życie w prawdzie (C.17</w:t>
            </w:r>
          </w:p>
        </w:tc>
        <w:tc>
          <w:tcPr>
            <w:tcW w:w="2849" w:type="dxa"/>
          </w:tcPr>
          <w:p w:rsidR="005433E4" w:rsidRPr="000D648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uzasadnia, że czyny ludzkie podlegają ocenie moralnej (C.3.1);</w:t>
            </w:r>
          </w:p>
          <w:p w:rsidR="005433E4" w:rsidRPr="00CF4059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charakteryzuje kryteria oceny moralnej czynu ludzkiego (C.3.2);</w:t>
            </w:r>
          </w:p>
        </w:tc>
        <w:tc>
          <w:tcPr>
            <w:tcW w:w="2538" w:type="dxa"/>
          </w:tcPr>
          <w:p w:rsidR="005433E4" w:rsidRPr="00DA424B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D6481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 (C.3.3)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6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Kochać Kościół</w:t>
            </w:r>
          </w:p>
        </w:tc>
        <w:tc>
          <w:tcPr>
            <w:tcW w:w="2551" w:type="dxa"/>
          </w:tcPr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Jezus Chrystus obecny po prawicy Ojca i w swoim Kościele. (A.18)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wylicza przymioty Kościoła (A.22.1)</w:t>
            </w:r>
          </w:p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wyjaśnia przymioty Kościoła (A.22.1)</w:t>
            </w:r>
          </w:p>
          <w:p w:rsidR="005433E4" w:rsidRPr="00CF4059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538" w:type="dxa"/>
          </w:tcPr>
          <w:p w:rsidR="005433E4" w:rsidRPr="00DA424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daje świadectwo swojej wiary (F.1.a)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Droga ku powszechnemu braterstwu</w:t>
            </w:r>
          </w:p>
        </w:tc>
        <w:tc>
          <w:tcPr>
            <w:tcW w:w="2551" w:type="dxa"/>
          </w:tcPr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849" w:type="dxa"/>
          </w:tcPr>
          <w:p w:rsidR="005433E4" w:rsidRPr="00CF4059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</w:tc>
        <w:tc>
          <w:tcPr>
            <w:tcW w:w="2538" w:type="dxa"/>
          </w:tcPr>
          <w:p w:rsidR="005433E4" w:rsidRPr="00DA424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wskazuje specyfikę chrześcijaństwa na tle innych religii (A.3.2);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metoda „stworzenie nowego świata”,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list do ONZ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EC04E9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FA5AA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Ekumenizm i dialog międzyreligijny</w:t>
            </w:r>
          </w:p>
        </w:tc>
        <w:tc>
          <w:tcPr>
            <w:tcW w:w="2551" w:type="dxa"/>
          </w:tcPr>
          <w:p w:rsidR="005433E4" w:rsidRPr="00026A2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Podstawy myśli ekumenicznej. (E.8).</w:t>
            </w:r>
          </w:p>
          <w:p w:rsidR="005433E4" w:rsidRPr="00061B7D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26A2D">
              <w:rPr>
                <w:rFonts w:ascii="Times New Roman" w:hAnsi="Times New Roman" w:cs="Times New Roman"/>
                <w:sz w:val="18"/>
                <w:szCs w:val="18"/>
              </w:rPr>
              <w:t>Wyjątkowość i nowość chrześcijaństwa. Dialog międzykulturowy i międzyreligijny (F.2)</w:t>
            </w:r>
          </w:p>
        </w:tc>
        <w:tc>
          <w:tcPr>
            <w:tcW w:w="2849" w:type="dxa"/>
          </w:tcPr>
          <w:p w:rsidR="005433E4" w:rsidRPr="00913ACD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wyjaśnia pojęcie ekumenizmu (E.8.1);</w:t>
            </w:r>
          </w:p>
          <w:p w:rsidR="005433E4" w:rsidRPr="00913ACD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przedstawia różnice i podobieństwa katolicyzmu i pozostałych głównych wyznań chrześcijańskich oraz wskazuje perspektywy i granice ekumenizmu (E.8.2);</w:t>
            </w:r>
          </w:p>
          <w:p w:rsidR="005433E4" w:rsidRPr="00CF4059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podaje zasady dialogu międzyreligijnego (F.2.2);•);</w:t>
            </w:r>
          </w:p>
        </w:tc>
        <w:tc>
          <w:tcPr>
            <w:tcW w:w="2538" w:type="dxa"/>
          </w:tcPr>
          <w:p w:rsidR="005433E4" w:rsidRPr="00DA424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3ACD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 i międzyreligijnego (F.2.3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 xml:space="preserve"> scrabble,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73CE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7368E7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Jak być szczęśliwym?</w:t>
            </w:r>
          </w:p>
        </w:tc>
        <w:tc>
          <w:tcPr>
            <w:tcW w:w="2551" w:type="dxa"/>
          </w:tcPr>
          <w:p w:rsidR="005433E4" w:rsidRPr="004C5066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 (C.1)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(C.1.2)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związek dążenia do szczęścia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osłuszeństwem Bogu (C.1.2)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związek dążenia do szczęścia z posłuszeństwem Bogu (C.1.2)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 i Pismem Świętym,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burza mózgów,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 xml:space="preserve">oglądanie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ilmu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Łatwiej nie znaczy lepiej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 (C.1)</w:t>
            </w:r>
          </w:p>
          <w:p w:rsidR="005433E4" w:rsidRPr="00F60BC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Powołanie mężczyzny i kobiety. (C.15)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uzasadnia związek dążenia do szczęścia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prawdą i </w:t>
            </w: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posłuszeństwem Bogu (C.1.2)</w:t>
            </w:r>
          </w:p>
          <w:p w:rsidR="005433E4" w:rsidRPr="00E44E4F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</w:t>
            </w:r>
          </w:p>
        </w:tc>
        <w:tc>
          <w:tcPr>
            <w:tcW w:w="2538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 posłuszeństwem Bogu (C.1.2)</w:t>
            </w:r>
          </w:p>
          <w:p w:rsidR="005433E4" w:rsidRPr="0050657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ałżeńskiej i jej cechy (C.15.1)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CA4">
              <w:rPr>
                <w:rFonts w:ascii="Times New Roman" w:hAnsi="Times New Roman" w:cs="Times New Roman"/>
                <w:sz w:val="18"/>
                <w:szCs w:val="18"/>
              </w:rPr>
              <w:t>indywidualna lektura wywiadu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70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W miłości nie ma nic na skróty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(C.15)</w:t>
            </w:r>
            <w:r w:rsidRPr="00BF09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</w:tcPr>
          <w:p w:rsidR="005433E4" w:rsidRPr="008419AB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(C.15.1);</w:t>
            </w:r>
          </w:p>
          <w:p w:rsidR="005433E4" w:rsidRPr="00473745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panuje nad własnymi emocjami (C.4.a);</w:t>
            </w:r>
          </w:p>
        </w:tc>
        <w:tc>
          <w:tcPr>
            <w:tcW w:w="2538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definiuje pojęcia: czysta miłość, wstyd, wstydliwość (C.15.2)</w:t>
            </w: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33E4" w:rsidRPr="0050657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dyskusja z tezami,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1. Ja w centrum – słowo o egoizmie</w:t>
            </w:r>
          </w:p>
        </w:tc>
        <w:tc>
          <w:tcPr>
            <w:tcW w:w="2551" w:type="dxa"/>
          </w:tcPr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</w:t>
            </w:r>
          </w:p>
          <w:p w:rsidR="005433E4" w:rsidRPr="00147CBE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 (materialistyczny konsumpcjonizm, hedonizm) (C.1.3)</w:t>
            </w:r>
          </w:p>
        </w:tc>
        <w:tc>
          <w:tcPr>
            <w:tcW w:w="2538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unika wszelkich form zniewolenia (C.2.d)</w:t>
            </w: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33E4" w:rsidRPr="00506571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odrzuca postawy materialistyczno-konsumpcyjne (C.1.c);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analiza tekstu,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Miłość to nie zabawa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(C.1)</w:t>
            </w:r>
            <w:r w:rsidRPr="00BF092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  <w:r w:rsidRPr="00BF092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5433E4" w:rsidRPr="00C35EA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hierarchizuje cnoty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5433E4" w:rsidRPr="00BF1C3C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pojęcia: miłość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 xml:space="preserve"> i szacunek w kontekście 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 xml:space="preserve"> przykazania (C.13.1)</w:t>
            </w:r>
          </w:p>
        </w:tc>
        <w:tc>
          <w:tcPr>
            <w:tcW w:w="2538" w:type="dxa"/>
          </w:tcPr>
          <w:p w:rsidR="005433E4" w:rsidRPr="00F15EAB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praca w grupie,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 burza mózgów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(Za)kochanie</w:t>
            </w:r>
          </w:p>
        </w:tc>
        <w:tc>
          <w:tcPr>
            <w:tcW w:w="2551" w:type="dxa"/>
          </w:tcPr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</w:tc>
        <w:tc>
          <w:tcPr>
            <w:tcW w:w="2849" w:type="dxa"/>
          </w:tcPr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9A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</w:t>
            </w:r>
          </w:p>
        </w:tc>
        <w:tc>
          <w:tcPr>
            <w:tcW w:w="2538" w:type="dxa"/>
          </w:tcPr>
          <w:p w:rsidR="005433E4" w:rsidRPr="00F15EAB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t>modli się o czystość serca dla siebie oraz przyszłego współmałżonka (C.15.c)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Teraz trwają te trzy…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Cnoty boskie (C.6)</w:t>
            </w:r>
          </w:p>
        </w:tc>
        <w:tc>
          <w:tcPr>
            <w:tcW w:w="2849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C35EA4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  <w:p w:rsidR="005433E4" w:rsidRPr="00FE415D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5E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przyjmuje postawę odpowiedzialności za siebie i drugiego człowieka (C.16.a)</w:t>
            </w:r>
          </w:p>
        </w:tc>
        <w:tc>
          <w:tcPr>
            <w:tcW w:w="2538" w:type="dxa"/>
          </w:tcPr>
          <w:p w:rsidR="005433E4" w:rsidRPr="00153A57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świadomie rozwija cnoty boskie i kardynalne w relacjach z Bogiem i ludźmi (C.6.a);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307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osób oraz świętych kierujących się miłością (C.15.3)</w:t>
            </w:r>
          </w:p>
        </w:tc>
        <w:tc>
          <w:tcPr>
            <w:tcW w:w="2268" w:type="dxa"/>
          </w:tcPr>
          <w:p w:rsidR="005433E4" w:rsidRPr="00153A57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podręcznikiem, rozmowa kierowana, film, analiza tekstu, praca w grupie, burza mózgów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69316A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DD59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Zanim powiesz: kocham</w:t>
            </w:r>
          </w:p>
        </w:tc>
        <w:tc>
          <w:tcPr>
            <w:tcW w:w="2551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  <w:p w:rsidR="005433E4" w:rsidRPr="002B44E2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Życie w prawdzie (C.17)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3073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siebie i drugiego człowieka (C.16.a)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troszczy się o czystość serca (C.15.b)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04C7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i odpowiedzialności (C.4.b)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 xml:space="preserve">słuchanie wykładu,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praca w grupach,</w:t>
            </w:r>
          </w:p>
          <w:p w:rsidR="005433E4" w:rsidRPr="00473745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3A57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5433E4" w:rsidRPr="002D5096" w:rsidTr="00D134C1">
        <w:trPr>
          <w:trHeight w:val="586"/>
        </w:trPr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33E4" w:rsidRPr="002D5096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VIII. Jam jest alfa i omega, pierwszy i ostatni, początek i koniec (Ap 22,13)</w:t>
            </w: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9F1092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76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Bóg stał się człowiekiem</w:t>
            </w:r>
          </w:p>
        </w:tc>
        <w:tc>
          <w:tcPr>
            <w:tcW w:w="2551" w:type="dxa"/>
          </w:tcPr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Bóg stał się człowiekiem. Jezus – prawdziwy Bóg i prawdziwy człowiek (A.13).</w:t>
            </w:r>
          </w:p>
        </w:tc>
        <w:tc>
          <w:tcPr>
            <w:tcW w:w="2849" w:type="dxa"/>
          </w:tcPr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omawia wydarzenia związane z Bożym Naro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dzeniem i ich kontekst (A.15.1)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przygotowuje się do owocnego przeżywania świąt Bożego Narodzenia (A.15.a);</w:t>
            </w: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33E4" w:rsidRPr="00097BC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pogłębia więź z Chrystusem narodzonym (B.5.a);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pragnie żyć w stanie łaski uświęcającej (A.3.b);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rozmowa kier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osobista refleksja,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5433E4" w:rsidRPr="002D5096" w:rsidTr="00D134C1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8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9F1092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77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Publiczna działalność Jezusa</w:t>
            </w:r>
          </w:p>
        </w:tc>
        <w:tc>
          <w:tcPr>
            <w:tcW w:w="2551" w:type="dxa"/>
          </w:tcPr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Najważniejsze wydarzenia publicznej działalności Jezusa i ich znaczenie (A.15).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63B5">
              <w:rPr>
                <w:rFonts w:ascii="Times New Roman" w:hAnsi="Times New Roman" w:cs="Times New Roman"/>
                <w:sz w:val="18"/>
                <w:szCs w:val="18"/>
              </w:rPr>
              <w:t>wyjaśnia, że Jezus zaprasza do przyjaźni, jest zawsze blisko nas, obdarza łaską (A.2.1);</w:t>
            </w:r>
          </w:p>
          <w:p w:rsidR="005433E4" w:rsidRPr="0023218F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na podstawie tekstów biblijnych opowiada o publicznej działalności Jezusa (A.4);</w:t>
            </w:r>
          </w:p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podaje przykłady cudów Jezusa i wyjaśnia ich znaczenie (A.4);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podaje przykłady akcji społecznych zwalczających ubóstwo i głód (C.16.9);</w:t>
            </w:r>
          </w:p>
        </w:tc>
        <w:tc>
          <w:tcPr>
            <w:tcW w:w="2538" w:type="dxa"/>
          </w:tcPr>
          <w:p w:rsidR="005433E4" w:rsidRPr="00097BC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wyraża pragnienie spotykania się z Chrystusem w tajemnicach roku liturgicznego (B.4.a);</w:t>
            </w:r>
          </w:p>
          <w:p w:rsidR="005433E4" w:rsidRPr="00097BC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wyraża potrzebę regularnych spotkań z Chrystusem i pielęgnowania przyjaźni z Nim (B.12.c);</w:t>
            </w:r>
          </w:p>
          <w:p w:rsidR="005433E4" w:rsidRPr="00097BC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modli się, biorąc przykład z Jezusa (D.3.b);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angażuje się w pomoc biednym, uchodźcom i potrzebującym (C.16.c);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refleksja osobista,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luźna wypowiedź,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ćwiczenie aktywizujące</w:t>
            </w:r>
          </w:p>
        </w:tc>
      </w:tr>
      <w:tr w:rsidR="005433E4" w:rsidRPr="002D5096" w:rsidTr="00D134C1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8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9F1092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78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Zacznij od zmartwychwstania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:rsidR="005433E4" w:rsidRPr="00DE77FB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</w:t>
            </w:r>
          </w:p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• VII i X przykazanie Boże: troska o potrzebujących, uchodźców, walka z głodem na świecie (C.16).</w:t>
            </w:r>
          </w:p>
        </w:tc>
        <w:tc>
          <w:tcPr>
            <w:tcW w:w="2849" w:type="dxa"/>
          </w:tcPr>
          <w:p w:rsidR="005433E4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wymienia okoliczności wydarzeń Wielkiego Tygodnia,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omawia przebieg wydarzeń męki 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śmierci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zmartwychwstania 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Jezusa (A.16.1);</w:t>
            </w:r>
          </w:p>
          <w:p w:rsidR="005433E4" w:rsidRPr="0023218F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>na podstawie tekstó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biblijnych opowiada o śmierci i</w:t>
            </w:r>
            <w:r w:rsidRPr="0023218F">
              <w:rPr>
                <w:rFonts w:ascii="Times New Roman" w:hAnsi="Times New Roman" w:cs="Times New Roman"/>
                <w:sz w:val="18"/>
                <w:szCs w:val="18"/>
              </w:rPr>
              <w:t xml:space="preserve"> zmartwychwstaniu Jezusa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(A.4.1)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wyraża wdzięczność za zbawczą Mękę i Śmierć Jezusa (A.16.a);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pogłębia więź z Chrystusem zmartwychwstałym (B.5.a);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praca z tekstem – rozmyślanie</w:t>
            </w:r>
          </w:p>
        </w:tc>
      </w:tr>
      <w:tr w:rsidR="005433E4" w:rsidRPr="002D5096" w:rsidTr="00D134C1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8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9F1092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79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Modlitwa i czyn</w:t>
            </w:r>
          </w:p>
        </w:tc>
        <w:tc>
          <w:tcPr>
            <w:tcW w:w="2551" w:type="dxa"/>
          </w:tcPr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Rytm życia modlitewnego (D.11).</w:t>
            </w:r>
          </w:p>
        </w:tc>
        <w:tc>
          <w:tcPr>
            <w:tcW w:w="2849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omawia rytm modlitwy w cyklu roku liturgicznego, tygodnia i dnia (D.11.2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433E4" w:rsidRPr="00BF1C3C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odmawia codziennie modlitwę Ojcze nasz (D.4.a);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stara się być wytrwałym w modlitwie (D.11.c);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 xml:space="preserve">poprzez  modlitwę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Ojcze nasz </w:t>
            </w:r>
            <w:r w:rsidRPr="00097BC4">
              <w:rPr>
                <w:rFonts w:ascii="Times New Roman" w:hAnsi="Times New Roman" w:cs="Times New Roman"/>
                <w:sz w:val="18"/>
                <w:szCs w:val="18"/>
              </w:rPr>
              <w:t>wielbi Boga, ufa Bogu, prosi Go, jest otwarty na pełnienie woli Bożej (D.4.b).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samodzielna, </w:t>
            </w:r>
          </w:p>
          <w:p w:rsidR="005433E4" w:rsidRPr="00A05AEF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miniwykład na temat św. Benedykta z Nursji</w:t>
            </w:r>
          </w:p>
        </w:tc>
      </w:tr>
      <w:tr w:rsidR="005433E4" w:rsidRPr="002D5096" w:rsidTr="00D134C1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8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FC382D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80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Do czego potrzebujemy świętych?</w:t>
            </w:r>
          </w:p>
        </w:tc>
        <w:tc>
          <w:tcPr>
            <w:tcW w:w="2551" w:type="dxa"/>
          </w:tcPr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Kult świętych w roku liturgicznym (B.11).</w:t>
            </w:r>
          </w:p>
        </w:tc>
        <w:tc>
          <w:tcPr>
            <w:tcW w:w="2849" w:type="dxa"/>
          </w:tcPr>
          <w:p w:rsidR="005433E4" w:rsidRPr="00DE77FB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uzasadnia kult świętych w obchodach roku liturgicznego (B.11.1);</w:t>
            </w:r>
          </w:p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>wymienia obchody ku czci największych świętych Kościoła (B.11.2);</w:t>
            </w:r>
          </w:p>
        </w:tc>
        <w:tc>
          <w:tcPr>
            <w:tcW w:w="2538" w:type="dxa"/>
          </w:tcPr>
          <w:p w:rsidR="005433E4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 xml:space="preserve">wzoruje się na świętych i prosi o ich wstawiennictwo (B.11.b); </w:t>
            </w:r>
          </w:p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ma świadomość konieczności oddawania czci i szacunku świętym (B.11.a);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gra </w:t>
            </w:r>
            <w:r w:rsidRPr="00A05AEF">
              <w:rPr>
                <w:rFonts w:ascii="Times New Roman" w:hAnsi="Times New Roman" w:cs="Times New Roman"/>
                <w:i/>
                <w:sz w:val="18"/>
                <w:szCs w:val="18"/>
              </w:rPr>
              <w:t>Zgadnij kto to?,</w:t>
            </w: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refleksja osobista</w:t>
            </w:r>
          </w:p>
        </w:tc>
      </w:tr>
      <w:tr w:rsidR="005433E4" w:rsidRPr="002D5096" w:rsidTr="003F1CF4">
        <w:trPr>
          <w:trHeight w:val="58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3E4" w:rsidRDefault="005433E4" w:rsidP="005433E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5433E4" w:rsidRPr="007C01E3" w:rsidRDefault="005433E4" w:rsidP="005433E4">
            <w:pPr>
              <w:pStyle w:val="Akapitzlist"/>
              <w:numPr>
                <w:ilvl w:val="0"/>
                <w:numId w:val="8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433E4" w:rsidRPr="00FC382D" w:rsidRDefault="005433E4" w:rsidP="005433E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81</w:t>
            </w:r>
            <w:r w:rsidRPr="00FC38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Rola Kościoła w życiu narodu polskiego</w:t>
            </w:r>
          </w:p>
        </w:tc>
        <w:tc>
          <w:tcPr>
            <w:tcW w:w="2551" w:type="dxa"/>
          </w:tcPr>
          <w:p w:rsidR="005433E4" w:rsidRPr="00A00A61" w:rsidRDefault="005433E4" w:rsidP="005433E4">
            <w:pPr>
              <w:pStyle w:val="Akapitzlist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25F">
              <w:rPr>
                <w:rFonts w:ascii="Times New Roman" w:hAnsi="Times New Roman" w:cs="Times New Roman"/>
                <w:sz w:val="18"/>
                <w:szCs w:val="18"/>
              </w:rPr>
              <w:t>Kościół w życiu narodu polskiego (E.6).</w:t>
            </w:r>
          </w:p>
        </w:tc>
        <w:tc>
          <w:tcPr>
            <w:tcW w:w="2849" w:type="dxa"/>
          </w:tcPr>
          <w:p w:rsidR="005433E4" w:rsidRPr="00BF1C3C" w:rsidRDefault="005433E4" w:rsidP="005433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ukazuje rolę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  <w:r w:rsidRPr="00DE77FB">
              <w:rPr>
                <w:rFonts w:ascii="Times New Roman" w:hAnsi="Times New Roman" w:cs="Times New Roman"/>
                <w:sz w:val="18"/>
                <w:szCs w:val="18"/>
              </w:rPr>
              <w:t xml:space="preserve"> w historii Polski dla zachowania wolności i tożsamości chrześcijańskiej: (E.6.3).</w:t>
            </w:r>
          </w:p>
        </w:tc>
        <w:tc>
          <w:tcPr>
            <w:tcW w:w="2538" w:type="dxa"/>
          </w:tcPr>
          <w:p w:rsidR="005433E4" w:rsidRPr="00506571" w:rsidRDefault="005433E4" w:rsidP="005433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82AFA">
              <w:rPr>
                <w:rFonts w:ascii="Times New Roman" w:hAnsi="Times New Roman" w:cs="Times New Roman"/>
                <w:sz w:val="18"/>
                <w:szCs w:val="18"/>
              </w:rPr>
              <w:t>wykazuje modlitewną troskę o własną Ojczyznę (E.6.d).</w:t>
            </w:r>
          </w:p>
        </w:tc>
        <w:tc>
          <w:tcPr>
            <w:tcW w:w="2268" w:type="dxa"/>
          </w:tcPr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 xml:space="preserve">miniwykład, </w:t>
            </w:r>
          </w:p>
          <w:p w:rsidR="005433E4" w:rsidRDefault="005433E4" w:rsidP="005433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5AEF">
              <w:rPr>
                <w:rFonts w:ascii="Times New Roman" w:hAnsi="Times New Roman" w:cs="Times New Roman"/>
                <w:sz w:val="18"/>
                <w:szCs w:val="18"/>
              </w:rPr>
              <w:t>autorefleksja.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64" w:rsidRDefault="00294864" w:rsidP="004B106A">
      <w:pPr>
        <w:spacing w:after="0" w:line="240" w:lineRule="auto"/>
      </w:pPr>
      <w:r>
        <w:separator/>
      </w:r>
    </w:p>
  </w:endnote>
  <w:endnote w:type="continuationSeparator" w:id="0">
    <w:p w:rsidR="00294864" w:rsidRDefault="00294864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64" w:rsidRDefault="00294864" w:rsidP="004B106A">
      <w:pPr>
        <w:spacing w:after="0" w:line="240" w:lineRule="auto"/>
      </w:pPr>
      <w:r>
        <w:separator/>
      </w:r>
    </w:p>
  </w:footnote>
  <w:footnote w:type="continuationSeparator" w:id="0">
    <w:p w:rsidR="00294864" w:rsidRDefault="00294864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2C9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860AB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FC4BC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21B374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4A8193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767088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9D356E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B8C0C2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BD615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3A3506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4051D8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4AA48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4D4065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60004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716249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7A050B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83B077C"/>
    <w:multiLevelType w:val="hybridMultilevel"/>
    <w:tmpl w:val="04A2326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B50652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33A2072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34A42B30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5D30F1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3728483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3B917A7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D2D30D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3D7B68E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2394C3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26B44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455F00C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46DC16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47D15902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4940698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4F250F7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505E5D4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557940D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57E418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5ACE47E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5B0C1FD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5C2D646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5C2E1A0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5CF57F3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6277336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631861E0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67613AD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680D113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5" w15:restartNumberingAfterBreak="0">
    <w:nsid w:val="6C3509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6C7873AA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70D97C6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1" w15:restartNumberingAfterBreak="0">
    <w:nsid w:val="72A4444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2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3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5" w15:restartNumberingAfterBreak="0">
    <w:nsid w:val="75D3019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75FD4A8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8" w15:restartNumberingAfterBreak="0">
    <w:nsid w:val="783F61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79405C1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7A23711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1" w15:restartNumberingAfterBreak="0">
    <w:nsid w:val="7EC52822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2" w15:restartNumberingAfterBreak="0">
    <w:nsid w:val="7EF422F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3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6"/>
  </w:num>
  <w:num w:numId="2">
    <w:abstractNumId w:val="67"/>
  </w:num>
  <w:num w:numId="3">
    <w:abstractNumId w:val="50"/>
  </w:num>
  <w:num w:numId="4">
    <w:abstractNumId w:val="7"/>
  </w:num>
  <w:num w:numId="5">
    <w:abstractNumId w:val="9"/>
  </w:num>
  <w:num w:numId="6">
    <w:abstractNumId w:val="68"/>
  </w:num>
  <w:num w:numId="7">
    <w:abstractNumId w:val="28"/>
  </w:num>
  <w:num w:numId="8">
    <w:abstractNumId w:val="29"/>
  </w:num>
  <w:num w:numId="9">
    <w:abstractNumId w:val="35"/>
  </w:num>
  <w:num w:numId="10">
    <w:abstractNumId w:val="74"/>
  </w:num>
  <w:num w:numId="11">
    <w:abstractNumId w:val="21"/>
  </w:num>
  <w:num w:numId="12">
    <w:abstractNumId w:val="70"/>
  </w:num>
  <w:num w:numId="13">
    <w:abstractNumId w:val="5"/>
  </w:num>
  <w:num w:numId="14">
    <w:abstractNumId w:val="1"/>
  </w:num>
  <w:num w:numId="15">
    <w:abstractNumId w:val="39"/>
  </w:num>
  <w:num w:numId="16">
    <w:abstractNumId w:val="72"/>
  </w:num>
  <w:num w:numId="17">
    <w:abstractNumId w:val="58"/>
  </w:num>
  <w:num w:numId="18">
    <w:abstractNumId w:val="17"/>
  </w:num>
  <w:num w:numId="19">
    <w:abstractNumId w:val="30"/>
  </w:num>
  <w:num w:numId="20">
    <w:abstractNumId w:val="64"/>
  </w:num>
  <w:num w:numId="21">
    <w:abstractNumId w:val="61"/>
  </w:num>
  <w:num w:numId="22">
    <w:abstractNumId w:val="83"/>
  </w:num>
  <w:num w:numId="23">
    <w:abstractNumId w:val="8"/>
  </w:num>
  <w:num w:numId="24">
    <w:abstractNumId w:val="16"/>
  </w:num>
  <w:num w:numId="25">
    <w:abstractNumId w:val="36"/>
  </w:num>
  <w:num w:numId="26">
    <w:abstractNumId w:val="47"/>
  </w:num>
  <w:num w:numId="27">
    <w:abstractNumId w:val="6"/>
  </w:num>
  <w:num w:numId="28">
    <w:abstractNumId w:val="77"/>
  </w:num>
  <w:num w:numId="29">
    <w:abstractNumId w:val="4"/>
  </w:num>
  <w:num w:numId="30">
    <w:abstractNumId w:val="63"/>
  </w:num>
  <w:num w:numId="31">
    <w:abstractNumId w:val="56"/>
  </w:num>
  <w:num w:numId="32">
    <w:abstractNumId w:val="12"/>
  </w:num>
  <w:num w:numId="33">
    <w:abstractNumId w:val="37"/>
  </w:num>
  <w:num w:numId="34">
    <w:abstractNumId w:val="34"/>
  </w:num>
  <w:num w:numId="35">
    <w:abstractNumId w:val="19"/>
  </w:num>
  <w:num w:numId="36">
    <w:abstractNumId w:val="55"/>
  </w:num>
  <w:num w:numId="37">
    <w:abstractNumId w:val="51"/>
  </w:num>
  <w:num w:numId="38">
    <w:abstractNumId w:val="57"/>
  </w:num>
  <w:num w:numId="39">
    <w:abstractNumId w:val="38"/>
  </w:num>
  <w:num w:numId="40">
    <w:abstractNumId w:val="44"/>
  </w:num>
  <w:num w:numId="41">
    <w:abstractNumId w:val="22"/>
  </w:num>
  <w:num w:numId="42">
    <w:abstractNumId w:val="0"/>
  </w:num>
  <w:num w:numId="43">
    <w:abstractNumId w:val="27"/>
  </w:num>
  <w:num w:numId="44">
    <w:abstractNumId w:val="81"/>
  </w:num>
  <w:num w:numId="45">
    <w:abstractNumId w:val="52"/>
  </w:num>
  <w:num w:numId="46">
    <w:abstractNumId w:val="40"/>
  </w:num>
  <w:num w:numId="47">
    <w:abstractNumId w:val="23"/>
  </w:num>
  <w:num w:numId="48">
    <w:abstractNumId w:val="3"/>
  </w:num>
  <w:num w:numId="49">
    <w:abstractNumId w:val="60"/>
  </w:num>
  <w:num w:numId="50">
    <w:abstractNumId w:val="73"/>
  </w:num>
  <w:num w:numId="51">
    <w:abstractNumId w:val="75"/>
  </w:num>
  <w:num w:numId="52">
    <w:abstractNumId w:val="54"/>
  </w:num>
  <w:num w:numId="53">
    <w:abstractNumId w:val="48"/>
  </w:num>
  <w:num w:numId="54">
    <w:abstractNumId w:val="59"/>
  </w:num>
  <w:num w:numId="55">
    <w:abstractNumId w:val="76"/>
  </w:num>
  <w:num w:numId="56">
    <w:abstractNumId w:val="66"/>
  </w:num>
  <w:num w:numId="57">
    <w:abstractNumId w:val="11"/>
  </w:num>
  <w:num w:numId="58">
    <w:abstractNumId w:val="2"/>
  </w:num>
  <w:num w:numId="59">
    <w:abstractNumId w:val="46"/>
  </w:num>
  <w:num w:numId="60">
    <w:abstractNumId w:val="80"/>
  </w:num>
  <w:num w:numId="61">
    <w:abstractNumId w:val="41"/>
  </w:num>
  <w:num w:numId="62">
    <w:abstractNumId w:val="53"/>
  </w:num>
  <w:num w:numId="63">
    <w:abstractNumId w:val="32"/>
  </w:num>
  <w:num w:numId="64">
    <w:abstractNumId w:val="10"/>
  </w:num>
  <w:num w:numId="65">
    <w:abstractNumId w:val="14"/>
  </w:num>
  <w:num w:numId="66">
    <w:abstractNumId w:val="33"/>
  </w:num>
  <w:num w:numId="67">
    <w:abstractNumId w:val="71"/>
  </w:num>
  <w:num w:numId="68">
    <w:abstractNumId w:val="69"/>
  </w:num>
  <w:num w:numId="69">
    <w:abstractNumId w:val="25"/>
  </w:num>
  <w:num w:numId="70">
    <w:abstractNumId w:val="78"/>
  </w:num>
  <w:num w:numId="71">
    <w:abstractNumId w:val="31"/>
  </w:num>
  <w:num w:numId="72">
    <w:abstractNumId w:val="18"/>
  </w:num>
  <w:num w:numId="73">
    <w:abstractNumId w:val="82"/>
  </w:num>
  <w:num w:numId="74">
    <w:abstractNumId w:val="20"/>
  </w:num>
  <w:num w:numId="75">
    <w:abstractNumId w:val="65"/>
  </w:num>
  <w:num w:numId="76">
    <w:abstractNumId w:val="62"/>
  </w:num>
  <w:num w:numId="77">
    <w:abstractNumId w:val="49"/>
  </w:num>
  <w:num w:numId="78">
    <w:abstractNumId w:val="43"/>
  </w:num>
  <w:num w:numId="79">
    <w:abstractNumId w:val="24"/>
  </w:num>
  <w:num w:numId="80">
    <w:abstractNumId w:val="13"/>
  </w:num>
  <w:num w:numId="81">
    <w:abstractNumId w:val="45"/>
  </w:num>
  <w:num w:numId="82">
    <w:abstractNumId w:val="79"/>
  </w:num>
  <w:num w:numId="83">
    <w:abstractNumId w:val="42"/>
  </w:num>
  <w:num w:numId="84">
    <w:abstractNumId w:val="15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63A"/>
    <w:rsid w:val="00010A7D"/>
    <w:rsid w:val="000121AF"/>
    <w:rsid w:val="00013C7A"/>
    <w:rsid w:val="000256D2"/>
    <w:rsid w:val="0002622B"/>
    <w:rsid w:val="00026A2D"/>
    <w:rsid w:val="00026D4B"/>
    <w:rsid w:val="00033C8B"/>
    <w:rsid w:val="00051135"/>
    <w:rsid w:val="00054F04"/>
    <w:rsid w:val="000605E7"/>
    <w:rsid w:val="000611F1"/>
    <w:rsid w:val="00061B7D"/>
    <w:rsid w:val="00080FE2"/>
    <w:rsid w:val="0008645D"/>
    <w:rsid w:val="000865BF"/>
    <w:rsid w:val="00090F9F"/>
    <w:rsid w:val="000966A2"/>
    <w:rsid w:val="000967C9"/>
    <w:rsid w:val="00097BC4"/>
    <w:rsid w:val="000A0D82"/>
    <w:rsid w:val="000A3273"/>
    <w:rsid w:val="000B3073"/>
    <w:rsid w:val="000B3370"/>
    <w:rsid w:val="000C14C4"/>
    <w:rsid w:val="000C3873"/>
    <w:rsid w:val="000C5FA2"/>
    <w:rsid w:val="000D08F0"/>
    <w:rsid w:val="000D16F1"/>
    <w:rsid w:val="000D5FF5"/>
    <w:rsid w:val="000D6481"/>
    <w:rsid w:val="000E5330"/>
    <w:rsid w:val="000E73A1"/>
    <w:rsid w:val="000F0100"/>
    <w:rsid w:val="000F5B95"/>
    <w:rsid w:val="00102C7E"/>
    <w:rsid w:val="00103EEE"/>
    <w:rsid w:val="00122CA7"/>
    <w:rsid w:val="00127AFC"/>
    <w:rsid w:val="00132DC3"/>
    <w:rsid w:val="00137995"/>
    <w:rsid w:val="00140C2D"/>
    <w:rsid w:val="00147CBE"/>
    <w:rsid w:val="001513A1"/>
    <w:rsid w:val="001531CE"/>
    <w:rsid w:val="00153895"/>
    <w:rsid w:val="00153A57"/>
    <w:rsid w:val="00155347"/>
    <w:rsid w:val="00155CFD"/>
    <w:rsid w:val="00162E54"/>
    <w:rsid w:val="001676AF"/>
    <w:rsid w:val="00172716"/>
    <w:rsid w:val="00173712"/>
    <w:rsid w:val="00173792"/>
    <w:rsid w:val="00174A87"/>
    <w:rsid w:val="001773CE"/>
    <w:rsid w:val="00182AFA"/>
    <w:rsid w:val="0019562A"/>
    <w:rsid w:val="001B1D4F"/>
    <w:rsid w:val="001B3D4D"/>
    <w:rsid w:val="001C0E61"/>
    <w:rsid w:val="001F2D1E"/>
    <w:rsid w:val="00210BA8"/>
    <w:rsid w:val="00210F36"/>
    <w:rsid w:val="0021570E"/>
    <w:rsid w:val="00221A24"/>
    <w:rsid w:val="00223352"/>
    <w:rsid w:val="0023218F"/>
    <w:rsid w:val="002366B2"/>
    <w:rsid w:val="00245DAB"/>
    <w:rsid w:val="00252DC3"/>
    <w:rsid w:val="00261F52"/>
    <w:rsid w:val="002662D5"/>
    <w:rsid w:val="00270930"/>
    <w:rsid w:val="00271708"/>
    <w:rsid w:val="00275917"/>
    <w:rsid w:val="00277B37"/>
    <w:rsid w:val="00280172"/>
    <w:rsid w:val="00283749"/>
    <w:rsid w:val="00294864"/>
    <w:rsid w:val="002B44E2"/>
    <w:rsid w:val="002D3F6A"/>
    <w:rsid w:val="002E0FF7"/>
    <w:rsid w:val="002E425F"/>
    <w:rsid w:val="002E4F65"/>
    <w:rsid w:val="002E71BD"/>
    <w:rsid w:val="002F1159"/>
    <w:rsid w:val="002F1295"/>
    <w:rsid w:val="002F6646"/>
    <w:rsid w:val="00301D42"/>
    <w:rsid w:val="00330130"/>
    <w:rsid w:val="003322BC"/>
    <w:rsid w:val="00340801"/>
    <w:rsid w:val="00347FD3"/>
    <w:rsid w:val="00350276"/>
    <w:rsid w:val="00355F9B"/>
    <w:rsid w:val="00357697"/>
    <w:rsid w:val="00372567"/>
    <w:rsid w:val="00374883"/>
    <w:rsid w:val="0039063F"/>
    <w:rsid w:val="003918D6"/>
    <w:rsid w:val="00396E91"/>
    <w:rsid w:val="003A24D8"/>
    <w:rsid w:val="003A49FF"/>
    <w:rsid w:val="003B11B7"/>
    <w:rsid w:val="003B30D6"/>
    <w:rsid w:val="003B322F"/>
    <w:rsid w:val="003C7740"/>
    <w:rsid w:val="003F068C"/>
    <w:rsid w:val="003F19FE"/>
    <w:rsid w:val="003F1CF4"/>
    <w:rsid w:val="003F236B"/>
    <w:rsid w:val="003F3690"/>
    <w:rsid w:val="003F40D7"/>
    <w:rsid w:val="003F4CAE"/>
    <w:rsid w:val="0040283F"/>
    <w:rsid w:val="004060B4"/>
    <w:rsid w:val="0041250C"/>
    <w:rsid w:val="004126E8"/>
    <w:rsid w:val="004205F7"/>
    <w:rsid w:val="00445207"/>
    <w:rsid w:val="00446885"/>
    <w:rsid w:val="004669BE"/>
    <w:rsid w:val="00470298"/>
    <w:rsid w:val="00473745"/>
    <w:rsid w:val="004763B5"/>
    <w:rsid w:val="00492BFB"/>
    <w:rsid w:val="00497CE5"/>
    <w:rsid w:val="004B106A"/>
    <w:rsid w:val="004C0BD4"/>
    <w:rsid w:val="004C2198"/>
    <w:rsid w:val="004C5066"/>
    <w:rsid w:val="004D2017"/>
    <w:rsid w:val="004D33C5"/>
    <w:rsid w:val="004D75A7"/>
    <w:rsid w:val="004E0900"/>
    <w:rsid w:val="004E5CCD"/>
    <w:rsid w:val="004E78E2"/>
    <w:rsid w:val="004F21C5"/>
    <w:rsid w:val="004F33B3"/>
    <w:rsid w:val="004F659F"/>
    <w:rsid w:val="00506571"/>
    <w:rsid w:val="005111BF"/>
    <w:rsid w:val="005139A2"/>
    <w:rsid w:val="00515187"/>
    <w:rsid w:val="005258DA"/>
    <w:rsid w:val="0053616B"/>
    <w:rsid w:val="005433E4"/>
    <w:rsid w:val="0055030C"/>
    <w:rsid w:val="005524A7"/>
    <w:rsid w:val="00557C89"/>
    <w:rsid w:val="00557F17"/>
    <w:rsid w:val="005654F8"/>
    <w:rsid w:val="0057109A"/>
    <w:rsid w:val="00571A22"/>
    <w:rsid w:val="00581AEF"/>
    <w:rsid w:val="005840FE"/>
    <w:rsid w:val="00586C7B"/>
    <w:rsid w:val="0059026F"/>
    <w:rsid w:val="00592728"/>
    <w:rsid w:val="00593047"/>
    <w:rsid w:val="00596AFE"/>
    <w:rsid w:val="0059737F"/>
    <w:rsid w:val="005A00EB"/>
    <w:rsid w:val="005C027E"/>
    <w:rsid w:val="005C0561"/>
    <w:rsid w:val="005C41BC"/>
    <w:rsid w:val="005C67F1"/>
    <w:rsid w:val="005D01B8"/>
    <w:rsid w:val="005D4FBD"/>
    <w:rsid w:val="005D6B7C"/>
    <w:rsid w:val="005D734D"/>
    <w:rsid w:val="005E19AF"/>
    <w:rsid w:val="005E6DDB"/>
    <w:rsid w:val="00611E92"/>
    <w:rsid w:val="00612115"/>
    <w:rsid w:val="00630159"/>
    <w:rsid w:val="00630818"/>
    <w:rsid w:val="0063185C"/>
    <w:rsid w:val="0063333F"/>
    <w:rsid w:val="00633490"/>
    <w:rsid w:val="00635055"/>
    <w:rsid w:val="006351D5"/>
    <w:rsid w:val="00635F0B"/>
    <w:rsid w:val="00635FB4"/>
    <w:rsid w:val="00643004"/>
    <w:rsid w:val="006458C4"/>
    <w:rsid w:val="0065319F"/>
    <w:rsid w:val="0066293C"/>
    <w:rsid w:val="0067276E"/>
    <w:rsid w:val="00682046"/>
    <w:rsid w:val="00683B0A"/>
    <w:rsid w:val="0069316A"/>
    <w:rsid w:val="006949BB"/>
    <w:rsid w:val="00697E66"/>
    <w:rsid w:val="006A13D5"/>
    <w:rsid w:val="006A22E3"/>
    <w:rsid w:val="006A4E05"/>
    <w:rsid w:val="006B3068"/>
    <w:rsid w:val="006B6B58"/>
    <w:rsid w:val="006B7A41"/>
    <w:rsid w:val="006C27AA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202DE"/>
    <w:rsid w:val="007244BE"/>
    <w:rsid w:val="007344EF"/>
    <w:rsid w:val="007368E7"/>
    <w:rsid w:val="0074018B"/>
    <w:rsid w:val="00740E80"/>
    <w:rsid w:val="0074115F"/>
    <w:rsid w:val="0075764F"/>
    <w:rsid w:val="00760CBE"/>
    <w:rsid w:val="0077368D"/>
    <w:rsid w:val="00781633"/>
    <w:rsid w:val="007822F3"/>
    <w:rsid w:val="00783127"/>
    <w:rsid w:val="007A059E"/>
    <w:rsid w:val="007A0988"/>
    <w:rsid w:val="007A1DF5"/>
    <w:rsid w:val="007C0DD6"/>
    <w:rsid w:val="007C2A57"/>
    <w:rsid w:val="007C5894"/>
    <w:rsid w:val="007D1039"/>
    <w:rsid w:val="007D5D76"/>
    <w:rsid w:val="007E35A5"/>
    <w:rsid w:val="007F5A3A"/>
    <w:rsid w:val="007F5C55"/>
    <w:rsid w:val="007F5F0A"/>
    <w:rsid w:val="00803F99"/>
    <w:rsid w:val="00813568"/>
    <w:rsid w:val="00815AE3"/>
    <w:rsid w:val="00841100"/>
    <w:rsid w:val="008419AB"/>
    <w:rsid w:val="008449E7"/>
    <w:rsid w:val="008466AF"/>
    <w:rsid w:val="008504C7"/>
    <w:rsid w:val="008559B1"/>
    <w:rsid w:val="00863F56"/>
    <w:rsid w:val="0086660B"/>
    <w:rsid w:val="008714C4"/>
    <w:rsid w:val="00875E8F"/>
    <w:rsid w:val="00886238"/>
    <w:rsid w:val="00896ADA"/>
    <w:rsid w:val="008A54CB"/>
    <w:rsid w:val="008A63A2"/>
    <w:rsid w:val="008A7C4A"/>
    <w:rsid w:val="008B69BD"/>
    <w:rsid w:val="008B6E9E"/>
    <w:rsid w:val="008C1527"/>
    <w:rsid w:val="008C367F"/>
    <w:rsid w:val="008C5405"/>
    <w:rsid w:val="008E03F3"/>
    <w:rsid w:val="008E1CA7"/>
    <w:rsid w:val="008E2717"/>
    <w:rsid w:val="008E7C6B"/>
    <w:rsid w:val="008F538F"/>
    <w:rsid w:val="00907570"/>
    <w:rsid w:val="00910D37"/>
    <w:rsid w:val="0091236E"/>
    <w:rsid w:val="00913636"/>
    <w:rsid w:val="00913ACD"/>
    <w:rsid w:val="00926978"/>
    <w:rsid w:val="00934F0A"/>
    <w:rsid w:val="009359F2"/>
    <w:rsid w:val="009375BF"/>
    <w:rsid w:val="00940043"/>
    <w:rsid w:val="00942346"/>
    <w:rsid w:val="00951487"/>
    <w:rsid w:val="00954A9C"/>
    <w:rsid w:val="00971F5D"/>
    <w:rsid w:val="00973C3C"/>
    <w:rsid w:val="00976D33"/>
    <w:rsid w:val="009837E2"/>
    <w:rsid w:val="009855BC"/>
    <w:rsid w:val="009A773C"/>
    <w:rsid w:val="009B4F98"/>
    <w:rsid w:val="009B6290"/>
    <w:rsid w:val="009C2799"/>
    <w:rsid w:val="009C375F"/>
    <w:rsid w:val="009D2EE2"/>
    <w:rsid w:val="009D5016"/>
    <w:rsid w:val="009E0C69"/>
    <w:rsid w:val="009E1A0F"/>
    <w:rsid w:val="009F1092"/>
    <w:rsid w:val="009F40A3"/>
    <w:rsid w:val="009F5A5B"/>
    <w:rsid w:val="009F68F9"/>
    <w:rsid w:val="00A00A61"/>
    <w:rsid w:val="00A05409"/>
    <w:rsid w:val="00A05AEF"/>
    <w:rsid w:val="00A2178F"/>
    <w:rsid w:val="00A2360A"/>
    <w:rsid w:val="00A3704C"/>
    <w:rsid w:val="00A62434"/>
    <w:rsid w:val="00A67A7C"/>
    <w:rsid w:val="00A745A4"/>
    <w:rsid w:val="00A74B08"/>
    <w:rsid w:val="00A830BC"/>
    <w:rsid w:val="00A855B4"/>
    <w:rsid w:val="00A85880"/>
    <w:rsid w:val="00AC7AA9"/>
    <w:rsid w:val="00AD12D1"/>
    <w:rsid w:val="00AD7839"/>
    <w:rsid w:val="00AE04E3"/>
    <w:rsid w:val="00AE1ACA"/>
    <w:rsid w:val="00AE60FC"/>
    <w:rsid w:val="00AF2C20"/>
    <w:rsid w:val="00AF66BA"/>
    <w:rsid w:val="00B12E00"/>
    <w:rsid w:val="00B31C69"/>
    <w:rsid w:val="00B338AD"/>
    <w:rsid w:val="00B34A03"/>
    <w:rsid w:val="00B35FD4"/>
    <w:rsid w:val="00B37F31"/>
    <w:rsid w:val="00B469FF"/>
    <w:rsid w:val="00B5005D"/>
    <w:rsid w:val="00B53E07"/>
    <w:rsid w:val="00B547FE"/>
    <w:rsid w:val="00B608B5"/>
    <w:rsid w:val="00B64F70"/>
    <w:rsid w:val="00B7046D"/>
    <w:rsid w:val="00B806F7"/>
    <w:rsid w:val="00B81918"/>
    <w:rsid w:val="00B97F45"/>
    <w:rsid w:val="00BA02F5"/>
    <w:rsid w:val="00BA242B"/>
    <w:rsid w:val="00BB23FF"/>
    <w:rsid w:val="00BB7AD3"/>
    <w:rsid w:val="00BC0639"/>
    <w:rsid w:val="00BC2442"/>
    <w:rsid w:val="00BC359E"/>
    <w:rsid w:val="00BD4859"/>
    <w:rsid w:val="00BD5B5A"/>
    <w:rsid w:val="00BD6CA4"/>
    <w:rsid w:val="00BE7DD7"/>
    <w:rsid w:val="00BF0924"/>
    <w:rsid w:val="00BF1C3C"/>
    <w:rsid w:val="00BF40CE"/>
    <w:rsid w:val="00BF46FA"/>
    <w:rsid w:val="00BF4C84"/>
    <w:rsid w:val="00C06A45"/>
    <w:rsid w:val="00C150B5"/>
    <w:rsid w:val="00C20DAB"/>
    <w:rsid w:val="00C2165D"/>
    <w:rsid w:val="00C2559A"/>
    <w:rsid w:val="00C315C8"/>
    <w:rsid w:val="00C35EA4"/>
    <w:rsid w:val="00C52154"/>
    <w:rsid w:val="00C6180F"/>
    <w:rsid w:val="00C85641"/>
    <w:rsid w:val="00C94538"/>
    <w:rsid w:val="00CA070A"/>
    <w:rsid w:val="00CA2872"/>
    <w:rsid w:val="00CA63FF"/>
    <w:rsid w:val="00CB084C"/>
    <w:rsid w:val="00CB1587"/>
    <w:rsid w:val="00CB3F0E"/>
    <w:rsid w:val="00CB4D16"/>
    <w:rsid w:val="00CC08CF"/>
    <w:rsid w:val="00CD3456"/>
    <w:rsid w:val="00CD3CB5"/>
    <w:rsid w:val="00CE2D1B"/>
    <w:rsid w:val="00CE4F62"/>
    <w:rsid w:val="00CF4059"/>
    <w:rsid w:val="00D021A9"/>
    <w:rsid w:val="00D10F40"/>
    <w:rsid w:val="00D12B21"/>
    <w:rsid w:val="00D134C1"/>
    <w:rsid w:val="00D22445"/>
    <w:rsid w:val="00D22903"/>
    <w:rsid w:val="00D277C1"/>
    <w:rsid w:val="00D27CAE"/>
    <w:rsid w:val="00D305AF"/>
    <w:rsid w:val="00D3286F"/>
    <w:rsid w:val="00D4641D"/>
    <w:rsid w:val="00D61DF3"/>
    <w:rsid w:val="00D767DD"/>
    <w:rsid w:val="00D80D57"/>
    <w:rsid w:val="00D92CD4"/>
    <w:rsid w:val="00D944F6"/>
    <w:rsid w:val="00D9599D"/>
    <w:rsid w:val="00DA424B"/>
    <w:rsid w:val="00DA7F0F"/>
    <w:rsid w:val="00DB619A"/>
    <w:rsid w:val="00DB6831"/>
    <w:rsid w:val="00DC618E"/>
    <w:rsid w:val="00DD59BB"/>
    <w:rsid w:val="00DE29D6"/>
    <w:rsid w:val="00DE32E3"/>
    <w:rsid w:val="00DE77FB"/>
    <w:rsid w:val="00DF527B"/>
    <w:rsid w:val="00E04F77"/>
    <w:rsid w:val="00E062B6"/>
    <w:rsid w:val="00E076E5"/>
    <w:rsid w:val="00E12D05"/>
    <w:rsid w:val="00E13020"/>
    <w:rsid w:val="00E1546C"/>
    <w:rsid w:val="00E226FD"/>
    <w:rsid w:val="00E24AC9"/>
    <w:rsid w:val="00E24B76"/>
    <w:rsid w:val="00E44E4F"/>
    <w:rsid w:val="00E44F66"/>
    <w:rsid w:val="00E51ED6"/>
    <w:rsid w:val="00E52002"/>
    <w:rsid w:val="00E54539"/>
    <w:rsid w:val="00E56974"/>
    <w:rsid w:val="00E57DB1"/>
    <w:rsid w:val="00E6058E"/>
    <w:rsid w:val="00E62014"/>
    <w:rsid w:val="00E75CDB"/>
    <w:rsid w:val="00E971FB"/>
    <w:rsid w:val="00EA3618"/>
    <w:rsid w:val="00EA4A62"/>
    <w:rsid w:val="00EA680C"/>
    <w:rsid w:val="00EC04E9"/>
    <w:rsid w:val="00EC3B58"/>
    <w:rsid w:val="00EC3E1A"/>
    <w:rsid w:val="00ED1646"/>
    <w:rsid w:val="00EE782F"/>
    <w:rsid w:val="00EF0E86"/>
    <w:rsid w:val="00EF318B"/>
    <w:rsid w:val="00EF440A"/>
    <w:rsid w:val="00EF46BD"/>
    <w:rsid w:val="00EF62A6"/>
    <w:rsid w:val="00F0147B"/>
    <w:rsid w:val="00F02ADF"/>
    <w:rsid w:val="00F10053"/>
    <w:rsid w:val="00F1047C"/>
    <w:rsid w:val="00F15EAB"/>
    <w:rsid w:val="00F22553"/>
    <w:rsid w:val="00F25512"/>
    <w:rsid w:val="00F26858"/>
    <w:rsid w:val="00F31613"/>
    <w:rsid w:val="00F36D6D"/>
    <w:rsid w:val="00F5164D"/>
    <w:rsid w:val="00F56DE0"/>
    <w:rsid w:val="00F60BC1"/>
    <w:rsid w:val="00F6202E"/>
    <w:rsid w:val="00F65041"/>
    <w:rsid w:val="00F707CD"/>
    <w:rsid w:val="00F774BE"/>
    <w:rsid w:val="00F77795"/>
    <w:rsid w:val="00F80F3A"/>
    <w:rsid w:val="00F86C64"/>
    <w:rsid w:val="00F95255"/>
    <w:rsid w:val="00F975DA"/>
    <w:rsid w:val="00F97DB9"/>
    <w:rsid w:val="00FA5AA9"/>
    <w:rsid w:val="00FA6B53"/>
    <w:rsid w:val="00FB0D95"/>
    <w:rsid w:val="00FB453E"/>
    <w:rsid w:val="00FB46B8"/>
    <w:rsid w:val="00FC021A"/>
    <w:rsid w:val="00FC2114"/>
    <w:rsid w:val="00FC382D"/>
    <w:rsid w:val="00FC6AFB"/>
    <w:rsid w:val="00FD240E"/>
    <w:rsid w:val="00FD6E65"/>
    <w:rsid w:val="00FE02E0"/>
    <w:rsid w:val="00FE415D"/>
    <w:rsid w:val="00FE5A5E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43B35-FEB2-436B-9B7E-DD788CC8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EA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  <w:style w:type="paragraph" w:customStyle="1" w:styleId="Akapitzlist1">
    <w:name w:val="Akapit z listą1"/>
    <w:basedOn w:val="Normalny"/>
    <w:rsid w:val="00FC2114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17</Pages>
  <Words>6064</Words>
  <Characters>36389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Monika Ławrynowicz</cp:lastModifiedBy>
  <cp:revision>24</cp:revision>
  <dcterms:created xsi:type="dcterms:W3CDTF">2023-07-24T10:21:00Z</dcterms:created>
  <dcterms:modified xsi:type="dcterms:W3CDTF">2023-08-22T09:04:00Z</dcterms:modified>
</cp:coreProperties>
</file>